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4E1F1" w14:textId="77777777" w:rsidR="00654016" w:rsidRDefault="00654016" w:rsidP="00654016">
      <w:pPr>
        <w:tabs>
          <w:tab w:val="left" w:pos="4605"/>
        </w:tabs>
        <w:jc w:val="center"/>
        <w:rPr>
          <w:rFonts w:asciiTheme="minorHAnsi" w:hAnsiTheme="minorHAnsi"/>
          <w:b/>
          <w:sz w:val="28"/>
          <w:szCs w:val="28"/>
        </w:rPr>
      </w:pPr>
      <w:r w:rsidRPr="008D3929">
        <w:rPr>
          <w:rFonts w:asciiTheme="minorHAnsi" w:hAnsiTheme="minorHAnsi"/>
          <w:b/>
          <w:sz w:val="28"/>
          <w:szCs w:val="28"/>
        </w:rPr>
        <w:t>QUEEN + ADAM LAMBERT</w:t>
      </w:r>
    </w:p>
    <w:p w14:paraId="3B0CAE3F" w14:textId="77777777" w:rsidR="00306F8D" w:rsidRPr="008D3929" w:rsidRDefault="00306F8D" w:rsidP="00654016">
      <w:pPr>
        <w:tabs>
          <w:tab w:val="left" w:pos="4605"/>
        </w:tabs>
        <w:jc w:val="center"/>
        <w:rPr>
          <w:rFonts w:asciiTheme="minorHAnsi" w:hAnsiTheme="minorHAnsi"/>
          <w:b/>
          <w:sz w:val="28"/>
          <w:szCs w:val="28"/>
        </w:rPr>
      </w:pPr>
    </w:p>
    <w:p w14:paraId="70857C9A" w14:textId="77777777" w:rsidR="007173AF" w:rsidRDefault="007173AF" w:rsidP="007173AF">
      <w:pPr>
        <w:tabs>
          <w:tab w:val="left" w:pos="4605"/>
        </w:tabs>
        <w:jc w:val="center"/>
        <w:rPr>
          <w:rFonts w:asciiTheme="minorHAnsi" w:hAnsiTheme="minorHAnsi"/>
          <w:b/>
          <w:sz w:val="28"/>
          <w:szCs w:val="28"/>
        </w:rPr>
      </w:pPr>
      <w:r>
        <w:rPr>
          <w:rFonts w:asciiTheme="minorHAnsi" w:hAnsiTheme="minorHAnsi"/>
          <w:b/>
          <w:sz w:val="28"/>
          <w:szCs w:val="28"/>
        </w:rPr>
        <w:t>SECOND HOLLYWOOD BOWL SHOW ADDED</w:t>
      </w:r>
    </w:p>
    <w:p w14:paraId="4C0A185B" w14:textId="77777777" w:rsidR="00654016" w:rsidRDefault="00306F8D" w:rsidP="00654016">
      <w:pPr>
        <w:tabs>
          <w:tab w:val="left" w:pos="4605"/>
        </w:tabs>
        <w:jc w:val="center"/>
        <w:rPr>
          <w:rFonts w:asciiTheme="minorHAnsi" w:hAnsiTheme="minorHAnsi"/>
          <w:b/>
          <w:sz w:val="28"/>
          <w:szCs w:val="28"/>
        </w:rPr>
      </w:pPr>
      <w:r>
        <w:rPr>
          <w:rFonts w:asciiTheme="minorHAnsi" w:hAnsiTheme="minorHAnsi"/>
          <w:b/>
          <w:sz w:val="28"/>
          <w:szCs w:val="28"/>
        </w:rPr>
        <w:t>DUE TO OVERWHELMING DEMAND</w:t>
      </w:r>
    </w:p>
    <w:p w14:paraId="3A553101" w14:textId="77777777" w:rsidR="00306F8D" w:rsidRPr="008D3929" w:rsidRDefault="00306F8D" w:rsidP="00654016">
      <w:pPr>
        <w:tabs>
          <w:tab w:val="left" w:pos="4605"/>
        </w:tabs>
        <w:jc w:val="center"/>
        <w:rPr>
          <w:rFonts w:asciiTheme="minorHAnsi" w:hAnsiTheme="minorHAnsi"/>
          <w:b/>
          <w:sz w:val="28"/>
          <w:szCs w:val="28"/>
        </w:rPr>
      </w:pPr>
    </w:p>
    <w:p w14:paraId="7145B3F3" w14:textId="77777777" w:rsidR="00654016" w:rsidRPr="008D3929" w:rsidRDefault="00654016" w:rsidP="00654016">
      <w:pPr>
        <w:tabs>
          <w:tab w:val="left" w:pos="4605"/>
        </w:tabs>
        <w:jc w:val="center"/>
        <w:rPr>
          <w:rFonts w:asciiTheme="minorHAnsi" w:hAnsiTheme="minorHAnsi"/>
          <w:b/>
          <w:sz w:val="28"/>
          <w:szCs w:val="28"/>
        </w:rPr>
      </w:pPr>
      <w:r w:rsidRPr="008D3929">
        <w:rPr>
          <w:rFonts w:asciiTheme="minorHAnsi" w:hAnsiTheme="minorHAnsi"/>
          <w:b/>
          <w:sz w:val="28"/>
          <w:szCs w:val="28"/>
        </w:rPr>
        <w:t>TUESDAY, JUNE 27, 2017</w:t>
      </w:r>
    </w:p>
    <w:p w14:paraId="1A156126" w14:textId="77777777" w:rsidR="00654016" w:rsidRPr="008D3929" w:rsidRDefault="00654016" w:rsidP="00654016">
      <w:pPr>
        <w:tabs>
          <w:tab w:val="left" w:pos="4605"/>
        </w:tabs>
        <w:jc w:val="center"/>
        <w:rPr>
          <w:rFonts w:asciiTheme="minorHAnsi" w:hAnsiTheme="minorHAnsi"/>
          <w:b/>
          <w:sz w:val="22"/>
          <w:szCs w:val="22"/>
        </w:rPr>
      </w:pPr>
    </w:p>
    <w:p w14:paraId="413CA9A0" w14:textId="77777777" w:rsidR="00654016" w:rsidRPr="008D3929" w:rsidRDefault="001D681E" w:rsidP="00654016">
      <w:pPr>
        <w:tabs>
          <w:tab w:val="left" w:pos="4605"/>
        </w:tabs>
        <w:rPr>
          <w:rFonts w:asciiTheme="minorHAnsi" w:hAnsiTheme="minorHAnsi"/>
          <w:sz w:val="22"/>
          <w:szCs w:val="22"/>
        </w:rPr>
      </w:pPr>
      <w:r>
        <w:rPr>
          <w:rFonts w:asciiTheme="minorHAnsi" w:hAnsiTheme="minorHAnsi"/>
          <w:sz w:val="22"/>
          <w:szCs w:val="22"/>
        </w:rPr>
        <w:t>February 13</w:t>
      </w:r>
      <w:r w:rsidR="00654016" w:rsidRPr="008D3929">
        <w:rPr>
          <w:rFonts w:asciiTheme="minorHAnsi" w:hAnsiTheme="minorHAnsi"/>
          <w:sz w:val="22"/>
          <w:szCs w:val="22"/>
        </w:rPr>
        <w:t>, 2017 – Due to overwhelming demand Queen + Adam Lambert have added a second Hollywood Bowl show to their North American summer tour.  Brian May, Roger Taylor + Adam Lambert will now rock the iconic Los Angeles venue Monday, June 26 and Tuesday, June 27.</w:t>
      </w:r>
    </w:p>
    <w:p w14:paraId="4F442927" w14:textId="77777777" w:rsidR="00654016" w:rsidRPr="008D3929" w:rsidRDefault="00654016" w:rsidP="00654016">
      <w:pPr>
        <w:tabs>
          <w:tab w:val="left" w:pos="4605"/>
        </w:tabs>
        <w:rPr>
          <w:rFonts w:asciiTheme="minorHAnsi" w:hAnsiTheme="minorHAnsi"/>
          <w:sz w:val="22"/>
          <w:szCs w:val="22"/>
        </w:rPr>
      </w:pPr>
    </w:p>
    <w:p w14:paraId="09EF119C" w14:textId="77777777" w:rsidR="00652770" w:rsidRDefault="00652770" w:rsidP="00652770">
      <w:pPr>
        <w:tabs>
          <w:tab w:val="left" w:pos="4605"/>
        </w:tabs>
        <w:rPr>
          <w:rFonts w:asciiTheme="minorHAnsi" w:hAnsiTheme="minorHAnsi"/>
          <w:sz w:val="22"/>
          <w:szCs w:val="22"/>
        </w:rPr>
      </w:pPr>
      <w:r>
        <w:rPr>
          <w:rFonts w:asciiTheme="minorHAnsi" w:hAnsiTheme="minorHAnsi"/>
          <w:sz w:val="22"/>
          <w:szCs w:val="22"/>
        </w:rPr>
        <w:t>Tickets go on sale for the June 27</w:t>
      </w:r>
      <w:r>
        <w:rPr>
          <w:rFonts w:asciiTheme="minorHAnsi" w:hAnsiTheme="minorHAnsi"/>
          <w:sz w:val="22"/>
          <w:szCs w:val="22"/>
          <w:vertAlign w:val="superscript"/>
        </w:rPr>
        <w:t>th</w:t>
      </w:r>
      <w:r>
        <w:rPr>
          <w:rFonts w:asciiTheme="minorHAnsi" w:hAnsiTheme="minorHAnsi"/>
          <w:sz w:val="22"/>
          <w:szCs w:val="22"/>
        </w:rPr>
        <w:t xml:space="preserve"> date on Friday, February 17</w:t>
      </w:r>
      <w:r>
        <w:rPr>
          <w:rFonts w:asciiTheme="minorHAnsi" w:hAnsiTheme="minorHAnsi"/>
          <w:sz w:val="22"/>
          <w:szCs w:val="22"/>
          <w:vertAlign w:val="superscript"/>
        </w:rPr>
        <w:t>th</w:t>
      </w:r>
      <w:r>
        <w:rPr>
          <w:rFonts w:asciiTheme="minorHAnsi" w:hAnsiTheme="minorHAnsi"/>
          <w:sz w:val="22"/>
          <w:szCs w:val="22"/>
        </w:rPr>
        <w:t xml:space="preserve"> at noon local time at </w:t>
      </w:r>
      <w:hyperlink r:id="rId5" w:history="1">
        <w:r>
          <w:rPr>
            <w:rStyle w:val="Hyperlink"/>
            <w:rFonts w:ascii="Calibri" w:hAnsi="Calibri"/>
            <w:sz w:val="22"/>
            <w:szCs w:val="22"/>
          </w:rPr>
          <w:t>http://www.ticketmaster.com/event/0B00523E2DB6327C</w:t>
        </w:r>
      </w:hyperlink>
      <w:r>
        <w:rPr>
          <w:rFonts w:ascii="Calibri" w:hAnsi="Calibri"/>
          <w:sz w:val="22"/>
          <w:szCs w:val="22"/>
        </w:rPr>
        <w:t>.  Members of both Queen and Adam Lambert's Fan Clubs will be able to purchase tickets before the general public beginning Tuesday, February 14 at 10AM and American Express® Card Members can purchase tickets before the general public beginning Tuesday, February 14 at Noon through Thursday, February 16 at 10PM. Exclusive VIP Package offers available at</w:t>
      </w:r>
      <w:r>
        <w:rPr>
          <w:rStyle w:val="apple-converted-space"/>
          <w:rFonts w:ascii="Calibri" w:hAnsi="Calibri"/>
          <w:sz w:val="22"/>
          <w:szCs w:val="22"/>
        </w:rPr>
        <w:t> </w:t>
      </w:r>
      <w:hyperlink r:id="rId6" w:history="1">
        <w:r>
          <w:rPr>
            <w:rStyle w:val="Hyperlink"/>
            <w:rFonts w:ascii="Calibri" w:hAnsi="Calibri"/>
            <w:color w:val="800080"/>
            <w:sz w:val="22"/>
            <w:szCs w:val="22"/>
          </w:rPr>
          <w:t>VIPNation.com</w:t>
        </w:r>
      </w:hyperlink>
    </w:p>
    <w:p w14:paraId="5FB35AE0" w14:textId="77777777" w:rsidR="00654016" w:rsidRPr="008D3929" w:rsidRDefault="00654016" w:rsidP="000F516D">
      <w:pPr>
        <w:pStyle w:val="BodyText2"/>
        <w:jc w:val="left"/>
        <w:rPr>
          <w:rFonts w:asciiTheme="minorHAnsi" w:hAnsiTheme="minorHAnsi"/>
          <w:b/>
          <w:bCs/>
          <w:sz w:val="22"/>
          <w:szCs w:val="22"/>
        </w:rPr>
      </w:pPr>
      <w:bookmarkStart w:id="0" w:name="_GoBack"/>
      <w:bookmarkEnd w:id="0"/>
    </w:p>
    <w:p w14:paraId="7EB235A3" w14:textId="77777777" w:rsidR="00654016" w:rsidRPr="008D3929" w:rsidRDefault="00654016" w:rsidP="00654016">
      <w:pPr>
        <w:rPr>
          <w:rFonts w:asciiTheme="minorHAnsi" w:hAnsiTheme="minorHAnsi"/>
          <w:sz w:val="22"/>
          <w:szCs w:val="22"/>
        </w:rPr>
      </w:pPr>
      <w:r w:rsidRPr="008D3929">
        <w:rPr>
          <w:rFonts w:asciiTheme="minorHAnsi" w:hAnsiTheme="minorHAnsi" w:cs="Arial"/>
          <w:sz w:val="22"/>
          <w:szCs w:val="22"/>
        </w:rPr>
        <w:t xml:space="preserve">The 25-city arena tour will kick off June 23 in </w:t>
      </w:r>
      <w:r w:rsidRPr="008D3929">
        <w:rPr>
          <w:rFonts w:asciiTheme="minorHAnsi" w:hAnsiTheme="minorHAnsi"/>
          <w:sz w:val="22"/>
          <w:szCs w:val="22"/>
        </w:rPr>
        <w:t>Phoe</w:t>
      </w:r>
      <w:r w:rsidR="008D3929" w:rsidRPr="008D3929">
        <w:rPr>
          <w:rFonts w:asciiTheme="minorHAnsi" w:hAnsiTheme="minorHAnsi"/>
          <w:sz w:val="22"/>
          <w:szCs w:val="22"/>
        </w:rPr>
        <w:t xml:space="preserve">nix, Arizona at Gila River Arena and wrap August 5 in </w:t>
      </w:r>
      <w:proofErr w:type="gramStart"/>
      <w:r w:rsidR="008D3929" w:rsidRPr="008D3929">
        <w:rPr>
          <w:rFonts w:asciiTheme="minorHAnsi" w:hAnsiTheme="minorHAnsi"/>
          <w:sz w:val="22"/>
          <w:szCs w:val="22"/>
        </w:rPr>
        <w:t>Houston, Texas at Toyota Center.</w:t>
      </w:r>
      <w:proofErr w:type="gramEnd"/>
    </w:p>
    <w:p w14:paraId="15C0AE7F" w14:textId="77777777" w:rsidR="008D3929" w:rsidRPr="008D3929" w:rsidRDefault="008D3929" w:rsidP="00654016">
      <w:pPr>
        <w:rPr>
          <w:rFonts w:asciiTheme="minorHAnsi" w:hAnsiTheme="minorHAnsi"/>
          <w:sz w:val="22"/>
          <w:szCs w:val="22"/>
        </w:rPr>
      </w:pPr>
    </w:p>
    <w:p w14:paraId="1BF2F06B" w14:textId="77777777" w:rsidR="008D3929" w:rsidRPr="008D3929" w:rsidRDefault="008D3929" w:rsidP="008D3929">
      <w:pPr>
        <w:jc w:val="center"/>
        <w:rPr>
          <w:rFonts w:asciiTheme="minorHAnsi" w:hAnsiTheme="minorHAnsi" w:cs="Arial"/>
          <w:sz w:val="22"/>
          <w:szCs w:val="22"/>
        </w:rPr>
      </w:pPr>
      <w:r w:rsidRPr="008D3929">
        <w:rPr>
          <w:rFonts w:asciiTheme="minorHAnsi" w:hAnsiTheme="minorHAnsi" w:cs="Arial"/>
          <w:sz w:val="22"/>
          <w:szCs w:val="22"/>
        </w:rPr>
        <w:t>Chec</w:t>
      </w:r>
      <w:r>
        <w:rPr>
          <w:rFonts w:asciiTheme="minorHAnsi" w:hAnsiTheme="minorHAnsi" w:cs="Arial"/>
          <w:sz w:val="22"/>
          <w:szCs w:val="22"/>
        </w:rPr>
        <w:t xml:space="preserve">k out Queen + Adam Lambert’s </w:t>
      </w:r>
      <w:r w:rsidRPr="008D3929">
        <w:rPr>
          <w:rFonts w:asciiTheme="minorHAnsi" w:hAnsiTheme="minorHAnsi" w:cs="Arial"/>
          <w:sz w:val="22"/>
          <w:szCs w:val="22"/>
        </w:rPr>
        <w:t xml:space="preserve">Front Man Battle on </w:t>
      </w:r>
      <w:r w:rsidRPr="008D3929">
        <w:rPr>
          <w:rFonts w:asciiTheme="minorHAnsi" w:hAnsiTheme="minorHAnsi" w:cs="Arial"/>
          <w:i/>
          <w:sz w:val="22"/>
          <w:szCs w:val="22"/>
        </w:rPr>
        <w:t xml:space="preserve">The Late </w:t>
      </w:r>
      <w:proofErr w:type="spellStart"/>
      <w:r w:rsidRPr="008D3929">
        <w:rPr>
          <w:rFonts w:asciiTheme="minorHAnsi" w:hAnsiTheme="minorHAnsi" w:cs="Arial"/>
          <w:i/>
          <w:sz w:val="22"/>
          <w:szCs w:val="22"/>
        </w:rPr>
        <w:t>Late</w:t>
      </w:r>
      <w:proofErr w:type="spellEnd"/>
      <w:r w:rsidRPr="008D3929">
        <w:rPr>
          <w:rFonts w:asciiTheme="minorHAnsi" w:hAnsiTheme="minorHAnsi" w:cs="Arial"/>
          <w:i/>
          <w:sz w:val="22"/>
          <w:szCs w:val="22"/>
        </w:rPr>
        <w:t xml:space="preserve"> Show with James </w:t>
      </w:r>
      <w:proofErr w:type="spellStart"/>
      <w:r w:rsidRPr="008D3929">
        <w:rPr>
          <w:rFonts w:asciiTheme="minorHAnsi" w:hAnsiTheme="minorHAnsi" w:cs="Arial"/>
          <w:i/>
          <w:sz w:val="22"/>
          <w:szCs w:val="22"/>
        </w:rPr>
        <w:t>Corden</w:t>
      </w:r>
      <w:proofErr w:type="spellEnd"/>
      <w:r w:rsidRPr="008D3929">
        <w:rPr>
          <w:rFonts w:asciiTheme="minorHAnsi" w:hAnsiTheme="minorHAnsi" w:cs="Arial"/>
          <w:sz w:val="22"/>
          <w:szCs w:val="22"/>
        </w:rPr>
        <w:t xml:space="preserve"> which went viral</w:t>
      </w:r>
      <w:r>
        <w:rPr>
          <w:rFonts w:asciiTheme="minorHAnsi" w:hAnsiTheme="minorHAnsi" w:cs="Arial"/>
          <w:sz w:val="22"/>
          <w:szCs w:val="22"/>
        </w:rPr>
        <w:t>!</w:t>
      </w:r>
    </w:p>
    <w:p w14:paraId="51FDE7C7" w14:textId="77777777" w:rsidR="008D3929" w:rsidRPr="008D3929" w:rsidRDefault="008D3929" w:rsidP="008D3929">
      <w:pPr>
        <w:jc w:val="center"/>
        <w:rPr>
          <w:rFonts w:asciiTheme="minorHAnsi" w:hAnsiTheme="minorHAnsi" w:cs="Arial"/>
          <w:sz w:val="22"/>
          <w:szCs w:val="22"/>
        </w:rPr>
      </w:pPr>
      <w:r w:rsidRPr="008D3929">
        <w:rPr>
          <w:rFonts w:asciiTheme="minorHAnsi" w:hAnsiTheme="minorHAnsi" w:cs="Arial"/>
          <w:sz w:val="22"/>
          <w:szCs w:val="22"/>
        </w:rPr>
        <w:t xml:space="preserve">  </w:t>
      </w:r>
      <w:hyperlink r:id="rId7" w:history="1">
        <w:r w:rsidRPr="008D3929">
          <w:rPr>
            <w:rStyle w:val="Hyperlink"/>
            <w:rFonts w:asciiTheme="minorHAnsi" w:hAnsiTheme="minorHAnsi" w:cs="Arial"/>
            <w:sz w:val="22"/>
            <w:szCs w:val="22"/>
          </w:rPr>
          <w:t>https://www.youtube.com/watch?v=LUuuWyCkS_U</w:t>
        </w:r>
      </w:hyperlink>
      <w:r w:rsidRPr="008D3929">
        <w:rPr>
          <w:rFonts w:asciiTheme="minorHAnsi" w:hAnsiTheme="minorHAnsi" w:cs="Arial"/>
          <w:sz w:val="22"/>
          <w:szCs w:val="22"/>
        </w:rPr>
        <w:t xml:space="preserve"> </w:t>
      </w:r>
    </w:p>
    <w:p w14:paraId="14B18BE5" w14:textId="77777777" w:rsidR="00654016" w:rsidRPr="008D3929" w:rsidRDefault="00654016" w:rsidP="00654016">
      <w:pPr>
        <w:rPr>
          <w:rFonts w:asciiTheme="minorHAnsi" w:hAnsiTheme="minorHAnsi"/>
          <w:sz w:val="22"/>
          <w:szCs w:val="22"/>
        </w:rPr>
      </w:pPr>
    </w:p>
    <w:p w14:paraId="7A50986B" w14:textId="77777777" w:rsidR="00654016" w:rsidRPr="008D3929" w:rsidRDefault="00654016" w:rsidP="00654016">
      <w:pPr>
        <w:rPr>
          <w:rFonts w:asciiTheme="minorHAnsi" w:hAnsiTheme="minorHAnsi"/>
          <w:color w:val="000000"/>
          <w:sz w:val="22"/>
          <w:szCs w:val="22"/>
        </w:rPr>
      </w:pPr>
      <w:r w:rsidRPr="008D3929">
        <w:rPr>
          <w:rFonts w:asciiTheme="minorHAnsi" w:hAnsiTheme="minorHAnsi"/>
          <w:sz w:val="22"/>
          <w:szCs w:val="22"/>
        </w:rPr>
        <w:t xml:space="preserve">After wildly successful and sold out tours throughout Europe, Asia, Australia, Latin and North America, Brian May, Roger Taylor + Adam Lambert </w:t>
      </w:r>
      <w:r w:rsidRPr="008D3929">
        <w:rPr>
          <w:rFonts w:asciiTheme="minorHAnsi" w:hAnsiTheme="minorHAnsi"/>
          <w:color w:val="000000"/>
          <w:sz w:val="22"/>
          <w:szCs w:val="22"/>
        </w:rPr>
        <w:t xml:space="preserve">will debut a brand new show specially designed and created for this outing, </w:t>
      </w:r>
      <w:r w:rsidRPr="008D3929">
        <w:rPr>
          <w:rFonts w:asciiTheme="minorHAnsi" w:hAnsiTheme="minorHAnsi"/>
          <w:sz w:val="22"/>
          <w:szCs w:val="22"/>
        </w:rPr>
        <w:t>bringing fans all their favorite Queen hits, like “Another One Bites the Dust,”  “Bohemian Rhapsody,” “We Will Rock You,” “We Are The Champions”.  The high-energy concert will bring their history alive in all its passion and glory, with stops in Los Angeles, New York, Chicago, Boston, Philadelphia and more, before wrapping on August 5 in Houston, TX at the Toyota Center.  The tour is presented by Live Nation.</w:t>
      </w:r>
    </w:p>
    <w:p w14:paraId="00F444F9" w14:textId="77777777" w:rsidR="00654016" w:rsidRPr="008D3929" w:rsidRDefault="00654016" w:rsidP="00654016">
      <w:pPr>
        <w:pStyle w:val="NoSpacing"/>
        <w:rPr>
          <w:rFonts w:asciiTheme="minorHAnsi" w:hAnsiTheme="minorHAnsi"/>
          <w:sz w:val="22"/>
          <w:szCs w:val="22"/>
        </w:rPr>
      </w:pPr>
    </w:p>
    <w:p w14:paraId="3606C0ED" w14:textId="77777777" w:rsidR="00654016" w:rsidRPr="008D3929" w:rsidRDefault="00654016" w:rsidP="00654016">
      <w:pPr>
        <w:pStyle w:val="NoSpacing"/>
        <w:rPr>
          <w:rFonts w:asciiTheme="minorHAnsi" w:hAnsiTheme="minorHAnsi"/>
          <w:sz w:val="22"/>
          <w:szCs w:val="22"/>
        </w:rPr>
      </w:pPr>
      <w:r w:rsidRPr="008D3929">
        <w:rPr>
          <w:rFonts w:asciiTheme="minorHAnsi" w:hAnsiTheme="minorHAnsi"/>
          <w:sz w:val="22"/>
          <w:szCs w:val="22"/>
        </w:rPr>
        <w:t xml:space="preserve">Tickets will go on sale for the just added Hollywood Bowl show on Friday, February 17 at Noon Ticketmaster.com. Members of both Queen and Adam Lambert's Fan Clubs will be able to purchase tickets before the general public beginning Tuesday, February 14 at 10AM, and American Express® Card Members can purchase tickets before the general public beginning Tuesday, February 14 at Noon and ending on Thursday, February 16 at 10PM. Exclusive VIP Package offers available at VIPNation.com </w:t>
      </w:r>
    </w:p>
    <w:p w14:paraId="3C240DFB" w14:textId="77777777" w:rsidR="00654016" w:rsidRPr="008D3929" w:rsidRDefault="00654016" w:rsidP="00654016">
      <w:pPr>
        <w:pStyle w:val="NoSpacing"/>
        <w:rPr>
          <w:rFonts w:asciiTheme="minorHAnsi" w:hAnsiTheme="minorHAnsi"/>
          <w:sz w:val="22"/>
          <w:szCs w:val="22"/>
        </w:rPr>
      </w:pPr>
    </w:p>
    <w:p w14:paraId="4E3918DF" w14:textId="77777777" w:rsidR="00654016" w:rsidRPr="008D3929" w:rsidRDefault="00654016" w:rsidP="00654016">
      <w:pPr>
        <w:pStyle w:val="BodyA"/>
        <w:rPr>
          <w:rFonts w:asciiTheme="minorHAnsi" w:eastAsia="Calibri" w:hAnsiTheme="minorHAnsi" w:cs="Calibri"/>
        </w:rPr>
      </w:pPr>
      <w:r w:rsidRPr="008D3929">
        <w:rPr>
          <w:rStyle w:val="NoneA"/>
          <w:rFonts w:asciiTheme="minorHAnsi" w:eastAsia="Calibri" w:hAnsiTheme="minorHAnsi" w:cs="Calibri"/>
        </w:rPr>
        <w:t xml:space="preserve">Since their first meeting on the final of American Idol in May 2009, Queen + Adam Lambert’s magical combination has been recognized worldwide with sold out shows in every part of the world. </w:t>
      </w:r>
    </w:p>
    <w:p w14:paraId="7F7BEFCF" w14:textId="77777777" w:rsidR="00654016" w:rsidRPr="008D3929" w:rsidRDefault="00654016" w:rsidP="00654016">
      <w:pPr>
        <w:spacing w:line="360" w:lineRule="auto"/>
        <w:jc w:val="center"/>
        <w:rPr>
          <w:rFonts w:asciiTheme="minorHAnsi" w:hAnsiTheme="minorHAnsi" w:cs="Arial"/>
          <w:b/>
          <w:sz w:val="22"/>
          <w:szCs w:val="22"/>
        </w:rPr>
      </w:pPr>
    </w:p>
    <w:p w14:paraId="50ABDF5F" w14:textId="77777777" w:rsidR="00654016" w:rsidRPr="008D3929" w:rsidRDefault="00654016" w:rsidP="00654016">
      <w:pPr>
        <w:spacing w:line="360" w:lineRule="auto"/>
        <w:jc w:val="center"/>
        <w:rPr>
          <w:rFonts w:asciiTheme="minorHAnsi" w:hAnsiTheme="minorHAnsi" w:cs="Arial"/>
          <w:b/>
          <w:sz w:val="22"/>
          <w:szCs w:val="22"/>
        </w:rPr>
      </w:pPr>
      <w:r w:rsidRPr="008D3929">
        <w:rPr>
          <w:rFonts w:asciiTheme="minorHAnsi" w:hAnsiTheme="minorHAnsi" w:cs="Arial"/>
          <w:b/>
          <w:sz w:val="22"/>
          <w:szCs w:val="22"/>
        </w:rPr>
        <w:t>TOUR DATES</w:t>
      </w:r>
    </w:p>
    <w:tbl>
      <w:tblPr>
        <w:tblW w:w="8120" w:type="dxa"/>
        <w:jc w:val="center"/>
        <w:tblCellMar>
          <w:left w:w="0" w:type="dxa"/>
          <w:right w:w="0" w:type="dxa"/>
        </w:tblCellMar>
        <w:tblLook w:val="04A0" w:firstRow="1" w:lastRow="0" w:firstColumn="1" w:lastColumn="0" w:noHBand="0" w:noVBand="1"/>
      </w:tblPr>
      <w:tblGrid>
        <w:gridCol w:w="2920"/>
        <w:gridCol w:w="2120"/>
        <w:gridCol w:w="3080"/>
      </w:tblGrid>
      <w:tr w:rsidR="00654016" w:rsidRPr="008D3929" w14:paraId="718568D8" w14:textId="77777777" w:rsidTr="00654016">
        <w:trPr>
          <w:trHeight w:val="260"/>
          <w:jc w:val="center"/>
        </w:trPr>
        <w:tc>
          <w:tcPr>
            <w:tcW w:w="2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A50D0F"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Friday, June 23, 2017</w:t>
            </w:r>
          </w:p>
        </w:tc>
        <w:tc>
          <w:tcPr>
            <w:tcW w:w="2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F2F894"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Phoenix, AZ</w:t>
            </w:r>
          </w:p>
        </w:tc>
        <w:tc>
          <w:tcPr>
            <w:tcW w:w="3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37109F"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Gila River Arena</w:t>
            </w:r>
          </w:p>
        </w:tc>
      </w:tr>
      <w:tr w:rsidR="00654016" w:rsidRPr="008D3929" w14:paraId="3656301B"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41271"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Saturday, June 24,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144926"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Las Vegas, NV</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471751"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T-Mobile Arena</w:t>
            </w:r>
          </w:p>
        </w:tc>
      </w:tr>
      <w:tr w:rsidR="00654016" w:rsidRPr="008D3929" w14:paraId="4039861B"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03FB2" w14:textId="77777777" w:rsidR="00654016" w:rsidRPr="008D3929" w:rsidRDefault="00654016">
            <w:pPr>
              <w:jc w:val="right"/>
              <w:rPr>
                <w:rFonts w:asciiTheme="minorHAnsi" w:hAnsiTheme="minorHAnsi" w:cs="Arial"/>
                <w:b/>
                <w:color w:val="000000"/>
                <w:sz w:val="22"/>
                <w:szCs w:val="22"/>
                <w:highlight w:val="yellow"/>
              </w:rPr>
            </w:pPr>
            <w:r w:rsidRPr="008D3929">
              <w:rPr>
                <w:rFonts w:asciiTheme="minorHAnsi" w:hAnsiTheme="minorHAnsi" w:cs="Arial"/>
                <w:b/>
                <w:color w:val="000000"/>
                <w:sz w:val="22"/>
                <w:szCs w:val="22"/>
                <w:highlight w:val="yellow"/>
              </w:rPr>
              <w:lastRenderedPageBreak/>
              <w:t>Monday, June 26, 2017 &amp;</w:t>
            </w:r>
          </w:p>
          <w:p w14:paraId="0A1858DF" w14:textId="77777777" w:rsidR="00654016" w:rsidRPr="008D3929" w:rsidRDefault="00654016">
            <w:pPr>
              <w:jc w:val="right"/>
              <w:rPr>
                <w:rFonts w:asciiTheme="minorHAnsi" w:eastAsia="Calibri" w:hAnsiTheme="minorHAnsi" w:cs="Arial"/>
                <w:b/>
                <w:color w:val="000000"/>
                <w:sz w:val="22"/>
                <w:szCs w:val="22"/>
                <w:highlight w:val="yellow"/>
              </w:rPr>
            </w:pPr>
            <w:r w:rsidRPr="008D3929">
              <w:rPr>
                <w:rFonts w:asciiTheme="minorHAnsi" w:hAnsiTheme="minorHAnsi" w:cs="Arial"/>
                <w:b/>
                <w:color w:val="000000"/>
                <w:sz w:val="22"/>
                <w:szCs w:val="22"/>
                <w:highlight w:val="yellow"/>
              </w:rPr>
              <w:t>Tuesday, June 27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16283E" w14:textId="77777777" w:rsidR="00654016" w:rsidRPr="008D3929" w:rsidRDefault="00654016">
            <w:pPr>
              <w:jc w:val="center"/>
              <w:rPr>
                <w:rFonts w:asciiTheme="minorHAnsi" w:eastAsia="Calibri" w:hAnsiTheme="minorHAnsi" w:cs="Arial"/>
                <w:b/>
                <w:sz w:val="22"/>
                <w:szCs w:val="22"/>
                <w:highlight w:val="yellow"/>
              </w:rPr>
            </w:pPr>
            <w:r w:rsidRPr="008D3929">
              <w:rPr>
                <w:rFonts w:asciiTheme="minorHAnsi" w:hAnsiTheme="minorHAnsi" w:cs="Arial"/>
                <w:b/>
                <w:sz w:val="22"/>
                <w:szCs w:val="22"/>
                <w:highlight w:val="yellow"/>
              </w:rPr>
              <w:t>Los Angeles, CA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2CC6E" w14:textId="77777777" w:rsidR="00654016" w:rsidRPr="008D3929" w:rsidRDefault="00654016">
            <w:pPr>
              <w:jc w:val="center"/>
              <w:rPr>
                <w:rFonts w:asciiTheme="minorHAnsi" w:eastAsia="Calibri" w:hAnsiTheme="minorHAnsi" w:cs="Arial"/>
                <w:b/>
                <w:sz w:val="22"/>
                <w:szCs w:val="22"/>
                <w:highlight w:val="yellow"/>
              </w:rPr>
            </w:pPr>
            <w:r w:rsidRPr="008D3929">
              <w:rPr>
                <w:rFonts w:asciiTheme="minorHAnsi" w:hAnsiTheme="minorHAnsi" w:cs="Arial"/>
                <w:b/>
                <w:sz w:val="22"/>
                <w:szCs w:val="22"/>
                <w:highlight w:val="yellow"/>
              </w:rPr>
              <w:t>Hollywood Bowl</w:t>
            </w:r>
          </w:p>
        </w:tc>
      </w:tr>
      <w:tr w:rsidR="00654016" w:rsidRPr="008D3929" w14:paraId="0867AF10"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A9418"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Thursday, June 29,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705833"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San Jose, CA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4838D"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SAP Center</w:t>
            </w:r>
          </w:p>
        </w:tc>
      </w:tr>
      <w:tr w:rsidR="00654016" w:rsidRPr="008D3929" w14:paraId="77CC918F"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3AF70"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Saturday, July 1,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5E1F1F"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Seattle, WA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DCD463"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Key Arena</w:t>
            </w:r>
          </w:p>
        </w:tc>
      </w:tr>
      <w:tr w:rsidR="00654016" w:rsidRPr="008D3929" w14:paraId="14B3CE03"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9129B"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Sunday, July 2,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BC7A8"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Vancouver, BC</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3761E8"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Pepsi Live at Rogers Arena</w:t>
            </w:r>
          </w:p>
        </w:tc>
      </w:tr>
      <w:tr w:rsidR="00654016" w:rsidRPr="008D3929" w14:paraId="37C0726F"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2FC91"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Tuesday, July 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D0185A"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Edmonton, AB</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42E7BA"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Rogers Place</w:t>
            </w:r>
          </w:p>
        </w:tc>
      </w:tr>
      <w:tr w:rsidR="00654016" w:rsidRPr="008D3929" w14:paraId="7B55640A"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2D813"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Thursday, July 6,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8433E"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Denver, CO</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18828E"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Pepsi Center Arena</w:t>
            </w:r>
          </w:p>
        </w:tc>
      </w:tr>
      <w:tr w:rsidR="00654016" w:rsidRPr="008D3929" w14:paraId="6D73F702"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BC766"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Saturday, July 8,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D5FF6"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Omaha, NE</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6713EB"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CenturyLink Center</w:t>
            </w:r>
          </w:p>
        </w:tc>
      </w:tr>
      <w:tr w:rsidR="00654016" w:rsidRPr="008D3929" w14:paraId="491F0AA9"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8035C"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Sunday, July 9,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05AF2C"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Kansas City, MO</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E0126"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Sprint Center</w:t>
            </w:r>
          </w:p>
        </w:tc>
      </w:tr>
      <w:tr w:rsidR="00654016" w:rsidRPr="008D3929" w14:paraId="65D4E234"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8D8F9"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Thursday, July 13,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D8B1A7"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Chicago, IL</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2454C5"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United Center</w:t>
            </w:r>
          </w:p>
        </w:tc>
      </w:tr>
      <w:tr w:rsidR="00654016" w:rsidRPr="008D3929" w14:paraId="619358B3"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6E086"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Friday, July 14,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104348"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St. Paul, MN</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F1E963"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Xcel Energy Center</w:t>
            </w:r>
          </w:p>
        </w:tc>
      </w:tr>
      <w:tr w:rsidR="00654016" w:rsidRPr="008D3929" w14:paraId="3A2A0BF0"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EADC8"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Monday, July 17,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1DBAEE"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Montreal, QC</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91E3F"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Bell Centre</w:t>
            </w:r>
          </w:p>
        </w:tc>
      </w:tr>
      <w:tr w:rsidR="00654016" w:rsidRPr="008D3929" w14:paraId="44299A1D"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8C0BD"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Tuesday, July 18,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A70899"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Toronto, ON</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01ABD2"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Air Canada Centre</w:t>
            </w:r>
          </w:p>
        </w:tc>
      </w:tr>
      <w:tr w:rsidR="00654016" w:rsidRPr="008D3929" w14:paraId="6F92C0E2"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A2A13"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Thursday, July 20,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FCBEB8"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Detroit, MI</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2D6BF1"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The Palace of Auburn Hills</w:t>
            </w:r>
          </w:p>
        </w:tc>
      </w:tr>
      <w:tr w:rsidR="00654016" w:rsidRPr="008D3929" w14:paraId="29EF6933"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E911D"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Friday, July 21,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1FED9"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Cleveland, OH</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A814D"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Quicken Loans Arena</w:t>
            </w:r>
          </w:p>
        </w:tc>
      </w:tr>
      <w:tr w:rsidR="00654016" w:rsidRPr="008D3929" w14:paraId="1CF9FCE2"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397AD"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Sunday, July 23,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FEB2FE"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Uncasville, CT</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25B0BD"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Mohegan Sun Arena</w:t>
            </w:r>
          </w:p>
        </w:tc>
      </w:tr>
      <w:tr w:rsidR="00654016" w:rsidRPr="008D3929" w14:paraId="4CDA0D7B"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722BF"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Tuesday, July 25,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CDF84"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Boston, MA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79488"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TD Garden</w:t>
            </w:r>
          </w:p>
        </w:tc>
      </w:tr>
      <w:tr w:rsidR="00654016" w:rsidRPr="008D3929" w14:paraId="6EBFE23D"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40CFC"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Wednesday, July 26,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B30F91"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Newark, NJ</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8F65B"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Prudential Center</w:t>
            </w:r>
          </w:p>
        </w:tc>
      </w:tr>
      <w:tr w:rsidR="00654016" w:rsidRPr="008D3929" w14:paraId="16EDBABB"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72EA0"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Friday, July 28,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A4A2B0"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New York, NY</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022FB9"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Barclays Center</w:t>
            </w:r>
          </w:p>
        </w:tc>
      </w:tr>
      <w:tr w:rsidR="00654016" w:rsidRPr="008D3929" w14:paraId="030FE457"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14857"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Sunday, July 30,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E0F21E"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Philadelphia, PA</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B551CC"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Wells Fargo Center</w:t>
            </w:r>
          </w:p>
        </w:tc>
      </w:tr>
      <w:tr w:rsidR="00654016" w:rsidRPr="008D3929" w14:paraId="56ACDAAC"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A05F"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Monday, July 31,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9009ED"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Washington D.C.</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D9700F"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Verizon Center</w:t>
            </w:r>
          </w:p>
        </w:tc>
      </w:tr>
      <w:tr w:rsidR="00654016" w:rsidRPr="008D3929" w14:paraId="286497B8"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DCF8D"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Wednesday, August 2,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20309D"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Nashville, TN</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5A916"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Bridgestone Arena</w:t>
            </w:r>
          </w:p>
        </w:tc>
      </w:tr>
      <w:tr w:rsidR="00654016" w:rsidRPr="008D3929" w14:paraId="3F760D0F"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D48CF"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Friday, August 4,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7EF44F"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Dallas, TX</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F3CA3"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American Airlines Center</w:t>
            </w:r>
          </w:p>
        </w:tc>
      </w:tr>
      <w:tr w:rsidR="00654016" w:rsidRPr="008D3929" w14:paraId="17E1319C" w14:textId="77777777" w:rsidTr="00654016">
        <w:trPr>
          <w:trHeight w:val="260"/>
          <w:jc w:val="center"/>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FDC1B" w14:textId="77777777" w:rsidR="00654016" w:rsidRPr="008D3929" w:rsidRDefault="00654016">
            <w:pPr>
              <w:jc w:val="right"/>
              <w:rPr>
                <w:rFonts w:asciiTheme="minorHAnsi" w:eastAsia="Calibri" w:hAnsiTheme="minorHAnsi" w:cs="Arial"/>
                <w:color w:val="000000"/>
                <w:sz w:val="22"/>
                <w:szCs w:val="22"/>
              </w:rPr>
            </w:pPr>
            <w:r w:rsidRPr="008D3929">
              <w:rPr>
                <w:rFonts w:asciiTheme="minorHAnsi" w:hAnsiTheme="minorHAnsi" w:cs="Arial"/>
                <w:color w:val="000000"/>
                <w:sz w:val="22"/>
                <w:szCs w:val="22"/>
              </w:rPr>
              <w:t>Saturday, August 5, 2017</w:t>
            </w:r>
          </w:p>
        </w:tc>
        <w:tc>
          <w:tcPr>
            <w:tcW w:w="2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BC19D"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Houston, TX</w:t>
            </w:r>
          </w:p>
        </w:tc>
        <w:tc>
          <w:tcPr>
            <w:tcW w:w="3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0F7AA7" w14:textId="77777777" w:rsidR="00654016" w:rsidRPr="008D3929" w:rsidRDefault="00654016">
            <w:pPr>
              <w:jc w:val="center"/>
              <w:rPr>
                <w:rFonts w:asciiTheme="minorHAnsi" w:eastAsia="Calibri" w:hAnsiTheme="minorHAnsi" w:cs="Arial"/>
                <w:sz w:val="22"/>
                <w:szCs w:val="22"/>
              </w:rPr>
            </w:pPr>
            <w:r w:rsidRPr="008D3929">
              <w:rPr>
                <w:rFonts w:asciiTheme="minorHAnsi" w:hAnsiTheme="minorHAnsi" w:cs="Arial"/>
                <w:sz w:val="22"/>
                <w:szCs w:val="22"/>
              </w:rPr>
              <w:t>Toyota Center</w:t>
            </w:r>
          </w:p>
        </w:tc>
      </w:tr>
    </w:tbl>
    <w:p w14:paraId="3538F874" w14:textId="77777777" w:rsidR="00654016" w:rsidRPr="008D3929" w:rsidRDefault="00654016" w:rsidP="00654016">
      <w:pPr>
        <w:pStyle w:val="Body"/>
        <w:widowControl w:val="0"/>
        <w:jc w:val="both"/>
        <w:rPr>
          <w:rStyle w:val="NoneA"/>
          <w:rFonts w:asciiTheme="minorHAnsi" w:eastAsia="Calibri" w:hAnsiTheme="minorHAnsi" w:cs="Calibri"/>
          <w:sz w:val="22"/>
          <w:szCs w:val="22"/>
        </w:rPr>
      </w:pPr>
    </w:p>
    <w:p w14:paraId="65A03841" w14:textId="77777777" w:rsidR="00654016" w:rsidRPr="008D3929" w:rsidRDefault="00654016" w:rsidP="00654016">
      <w:pPr>
        <w:pStyle w:val="Body"/>
        <w:widowControl w:val="0"/>
        <w:jc w:val="both"/>
        <w:rPr>
          <w:rStyle w:val="NoneA"/>
          <w:rFonts w:asciiTheme="minorHAnsi" w:eastAsia="Calibri" w:hAnsiTheme="minorHAnsi" w:cs="Calibri"/>
          <w:sz w:val="22"/>
          <w:szCs w:val="22"/>
        </w:rPr>
      </w:pPr>
    </w:p>
    <w:p w14:paraId="4E9B05B5" w14:textId="77777777" w:rsidR="00654016" w:rsidRPr="008D3929" w:rsidRDefault="00654016" w:rsidP="00654016">
      <w:pPr>
        <w:pStyle w:val="Body"/>
        <w:jc w:val="both"/>
        <w:rPr>
          <w:rFonts w:asciiTheme="minorHAnsi" w:eastAsia="Calibri" w:hAnsiTheme="minorHAnsi"/>
          <w:sz w:val="22"/>
          <w:szCs w:val="22"/>
        </w:rPr>
      </w:pPr>
    </w:p>
    <w:p w14:paraId="2C36C067" w14:textId="77777777" w:rsidR="00654016" w:rsidRPr="008D3929" w:rsidRDefault="00654016" w:rsidP="00654016">
      <w:pPr>
        <w:pStyle w:val="Body"/>
        <w:widowControl w:val="0"/>
        <w:jc w:val="both"/>
        <w:rPr>
          <w:rFonts w:asciiTheme="minorHAnsi" w:eastAsia="Calibri" w:hAnsiTheme="minorHAnsi"/>
          <w:b/>
          <w:sz w:val="22"/>
          <w:szCs w:val="22"/>
        </w:rPr>
      </w:pPr>
      <w:r w:rsidRPr="008D3929">
        <w:rPr>
          <w:rFonts w:asciiTheme="minorHAnsi" w:eastAsia="Calibri" w:hAnsiTheme="minorHAnsi"/>
          <w:b/>
          <w:sz w:val="22"/>
          <w:szCs w:val="22"/>
        </w:rPr>
        <w:t>About Queen</w:t>
      </w:r>
    </w:p>
    <w:p w14:paraId="4B800C7B" w14:textId="77777777" w:rsidR="00654016" w:rsidRPr="008D3929" w:rsidRDefault="00654016" w:rsidP="00654016">
      <w:pPr>
        <w:pStyle w:val="BodyA"/>
        <w:jc w:val="both"/>
        <w:rPr>
          <w:rStyle w:val="NoneA"/>
          <w:rFonts w:asciiTheme="minorHAnsi" w:hAnsiTheme="minorHAnsi"/>
        </w:rPr>
      </w:pPr>
      <w:r w:rsidRPr="008D3929">
        <w:rPr>
          <w:rStyle w:val="NoneA"/>
          <w:rFonts w:asciiTheme="minorHAnsi" w:eastAsia="Calibri" w:hAnsiTheme="minorHAnsi" w:cs="Calibri"/>
        </w:rPr>
        <w:t xml:space="preserve">In an incredible career spanning four decades, Queen’s indelible influence is unrivalled, with a staggering list of awards, accolades and honors to their name including seven Ivor </w:t>
      </w:r>
      <w:proofErr w:type="spellStart"/>
      <w:r w:rsidRPr="008D3929">
        <w:rPr>
          <w:rStyle w:val="NoneA"/>
          <w:rFonts w:asciiTheme="minorHAnsi" w:eastAsia="Calibri" w:hAnsiTheme="minorHAnsi" w:cs="Calibri"/>
        </w:rPr>
        <w:t>Novellos</w:t>
      </w:r>
      <w:proofErr w:type="spellEnd"/>
      <w:r w:rsidRPr="008D3929">
        <w:rPr>
          <w:rStyle w:val="NoneA"/>
          <w:rFonts w:asciiTheme="minorHAnsi" w:eastAsia="Calibri" w:hAnsiTheme="minorHAnsi" w:cs="Calibri"/>
        </w:rPr>
        <w:t>, an MTV Global Icon Award and two songs enshrined in the Grammy Hall of Fame. With record sales in the hundreds of millions of units - including their Greatest Hits collection which sold over 6 million copies in the UK alone, meaning one in three households owning a copy - and a string of No. 1 albums and chart topping singles, Queen are undoubtedly one of the UK’s most successful and best loved national treasures. With one of the most enduring song catalogues of all time, including ‘We Will Rock You’, ‘We Are The Champions’, ‘Don’t Stop Me Now’ , ‘RADIO GAGA’, ’Somebody to Love’, ‘Another One Bites the Dust’, and of course ‘Bohemian Rhapsody, their musical repertoire is second to none and the legacy created by Freddie Mercury, Brian May, Roger Taylor and John Deacon lives on through the ongoing live work by May and Taylor, now joined by Adam Lambert.</w:t>
      </w:r>
    </w:p>
    <w:p w14:paraId="0A6B9517" w14:textId="77777777" w:rsidR="00654016" w:rsidRPr="008D3929" w:rsidRDefault="00654016" w:rsidP="00654016">
      <w:pPr>
        <w:pStyle w:val="BodyA"/>
        <w:jc w:val="both"/>
        <w:rPr>
          <w:rFonts w:asciiTheme="minorHAnsi" w:hAnsiTheme="minorHAnsi"/>
        </w:rPr>
      </w:pPr>
    </w:p>
    <w:p w14:paraId="5C4354FE" w14:textId="77777777" w:rsidR="00654016" w:rsidRPr="008D3929" w:rsidRDefault="00654016" w:rsidP="00654016">
      <w:pPr>
        <w:pStyle w:val="BodyA"/>
        <w:jc w:val="both"/>
        <w:rPr>
          <w:rFonts w:asciiTheme="minorHAnsi" w:hAnsiTheme="minorHAnsi"/>
          <w:b/>
        </w:rPr>
      </w:pPr>
      <w:r w:rsidRPr="008D3929">
        <w:rPr>
          <w:rFonts w:asciiTheme="minorHAnsi" w:hAnsiTheme="minorHAnsi"/>
          <w:b/>
        </w:rPr>
        <w:t>About Adam Lambert</w:t>
      </w:r>
    </w:p>
    <w:p w14:paraId="1E20729C" w14:textId="77777777" w:rsidR="00654016" w:rsidRPr="008D3929" w:rsidRDefault="00654016" w:rsidP="00654016">
      <w:pPr>
        <w:pStyle w:val="Body"/>
        <w:widowControl w:val="0"/>
        <w:jc w:val="both"/>
        <w:rPr>
          <w:rStyle w:val="NoneA"/>
          <w:rFonts w:asciiTheme="minorHAnsi" w:eastAsia="Calibri" w:hAnsiTheme="minorHAnsi"/>
          <w:sz w:val="22"/>
          <w:szCs w:val="22"/>
        </w:rPr>
      </w:pPr>
      <w:r w:rsidRPr="008D3929">
        <w:rPr>
          <w:rStyle w:val="NoneA"/>
          <w:rFonts w:asciiTheme="minorHAnsi" w:eastAsia="Calibri" w:hAnsiTheme="minorHAnsi" w:cs="Calibri"/>
          <w:sz w:val="22"/>
          <w:szCs w:val="22"/>
          <w:lang w:val="de-DE"/>
        </w:rPr>
        <w:t>Adam Lambert</w:t>
      </w:r>
      <w:r w:rsidRPr="008D3929">
        <w:rPr>
          <w:rStyle w:val="NoneA"/>
          <w:rFonts w:asciiTheme="minorHAnsi" w:eastAsia="Calibri" w:hAnsiTheme="minorHAnsi" w:cs="Calibri"/>
          <w:sz w:val="22"/>
          <w:szCs w:val="22"/>
        </w:rPr>
        <w:t>’s debut album </w:t>
      </w:r>
      <w:r w:rsidRPr="008D3929">
        <w:rPr>
          <w:rStyle w:val="NoneA"/>
          <w:rFonts w:asciiTheme="minorHAnsi" w:eastAsia="Calibri" w:hAnsiTheme="minorHAnsi" w:cs="Calibri"/>
          <w:i/>
          <w:iCs/>
          <w:sz w:val="22"/>
          <w:szCs w:val="22"/>
        </w:rPr>
        <w:t>For Your Entertainment</w:t>
      </w:r>
      <w:r w:rsidRPr="008D3929">
        <w:rPr>
          <w:rStyle w:val="NoneA"/>
          <w:rFonts w:asciiTheme="minorHAnsi" w:eastAsia="Calibri" w:hAnsiTheme="minorHAnsi" w:cs="Calibri"/>
          <w:sz w:val="22"/>
          <w:szCs w:val="22"/>
        </w:rPr>
        <w:t> earned him a Grammy Award nomination for Best Male Pop Vocal Performance, and a worldwide smash hit with ‘</w:t>
      </w:r>
      <w:proofErr w:type="spellStart"/>
      <w:r w:rsidRPr="008D3929">
        <w:rPr>
          <w:rStyle w:val="NoneA"/>
          <w:rFonts w:asciiTheme="minorHAnsi" w:eastAsia="Calibri" w:hAnsiTheme="minorHAnsi" w:cs="Calibri"/>
          <w:sz w:val="22"/>
          <w:szCs w:val="22"/>
        </w:rPr>
        <w:t>Whataya</w:t>
      </w:r>
      <w:proofErr w:type="spellEnd"/>
      <w:r w:rsidRPr="008D3929">
        <w:rPr>
          <w:rStyle w:val="NoneA"/>
          <w:rFonts w:asciiTheme="minorHAnsi" w:eastAsia="Calibri" w:hAnsiTheme="minorHAnsi" w:cs="Calibri"/>
          <w:sz w:val="22"/>
          <w:szCs w:val="22"/>
        </w:rPr>
        <w:t> Want From Me’. His second album, </w:t>
      </w:r>
      <w:proofErr w:type="gramStart"/>
      <w:r w:rsidRPr="008D3929">
        <w:rPr>
          <w:rStyle w:val="NoneA"/>
          <w:rFonts w:asciiTheme="minorHAnsi" w:eastAsia="Calibri" w:hAnsiTheme="minorHAnsi" w:cs="Calibri"/>
          <w:i/>
          <w:iCs/>
          <w:sz w:val="22"/>
          <w:szCs w:val="22"/>
          <w:lang w:val="it-IT"/>
        </w:rPr>
        <w:t>Trespassing</w:t>
      </w:r>
      <w:proofErr w:type="gramEnd"/>
      <w:r w:rsidRPr="008D3929">
        <w:rPr>
          <w:rStyle w:val="NoneA"/>
          <w:rFonts w:asciiTheme="minorHAnsi" w:eastAsia="Calibri" w:hAnsiTheme="minorHAnsi" w:cs="Calibri"/>
          <w:sz w:val="22"/>
          <w:szCs w:val="22"/>
        </w:rPr>
        <w:t xml:space="preserve">, debuted at No. 1 on the Billboard charts. In 2013, he appeared as a guest star on the hit TV series, GLEE. Adam released his highly anticipated third album, ‘The Original High’ in 2015, which entered the worldwide chart at number 3, and took his overall worldwide sales to over 3 </w:t>
      </w:r>
      <w:r w:rsidRPr="008D3929">
        <w:rPr>
          <w:rStyle w:val="NoneA"/>
          <w:rFonts w:asciiTheme="minorHAnsi" w:eastAsia="Calibri" w:hAnsiTheme="minorHAnsi" w:cs="Calibri"/>
          <w:sz w:val="22"/>
          <w:szCs w:val="22"/>
        </w:rPr>
        <w:lastRenderedPageBreak/>
        <w:t>million units. The album was his first for Warner Bros Records, and was executive produced by Max Martin and Shellback. He completed his worldwide tour in support of the album, playing sold out shows all over the world, and went on to play Eddie in the Fox version of The Rocky Horror Show. Adam has just finished his stint as a judge on The X Factor Australia and he is currently recording his follow up to ‘The Original High’.</w:t>
      </w:r>
    </w:p>
    <w:p w14:paraId="5DD99872" w14:textId="77777777" w:rsidR="00654016" w:rsidRPr="008D3929" w:rsidRDefault="00654016" w:rsidP="00654016">
      <w:pPr>
        <w:spacing w:line="360" w:lineRule="auto"/>
        <w:jc w:val="both"/>
        <w:rPr>
          <w:rFonts w:asciiTheme="minorHAnsi" w:hAnsiTheme="minorHAnsi" w:cs="Arial"/>
          <w:b/>
          <w:bCs/>
          <w:sz w:val="22"/>
          <w:szCs w:val="22"/>
        </w:rPr>
      </w:pPr>
    </w:p>
    <w:p w14:paraId="7FBA3C14" w14:textId="77777777" w:rsidR="00654016" w:rsidRPr="008D3929" w:rsidRDefault="00654016" w:rsidP="00654016">
      <w:pPr>
        <w:pStyle w:val="NoSpacing"/>
        <w:rPr>
          <w:rFonts w:asciiTheme="minorHAnsi" w:hAnsiTheme="minorHAnsi"/>
          <w:b/>
          <w:sz w:val="22"/>
          <w:szCs w:val="22"/>
        </w:rPr>
      </w:pPr>
      <w:r w:rsidRPr="008D3929">
        <w:rPr>
          <w:rFonts w:asciiTheme="minorHAnsi" w:hAnsiTheme="minorHAnsi"/>
          <w:b/>
          <w:sz w:val="22"/>
          <w:szCs w:val="22"/>
        </w:rPr>
        <w:t>About Live Nation Entertainment</w:t>
      </w:r>
    </w:p>
    <w:p w14:paraId="269FD656" w14:textId="77777777" w:rsidR="00654016" w:rsidRPr="008D3929" w:rsidRDefault="00654016" w:rsidP="00654016">
      <w:pPr>
        <w:pStyle w:val="NoSpacing"/>
        <w:rPr>
          <w:rFonts w:asciiTheme="minorHAnsi" w:hAnsiTheme="minorHAnsi"/>
          <w:sz w:val="22"/>
          <w:szCs w:val="22"/>
        </w:rPr>
      </w:pPr>
      <w:r w:rsidRPr="008D3929">
        <w:rPr>
          <w:rFonts w:asciiTheme="minorHAnsi" w:hAnsiTheme="minorHAnsi"/>
          <w:sz w:val="22"/>
          <w:szCs w:val="22"/>
        </w:rPr>
        <w:t xml:space="preserve">Live Nation Entertainment (NYSE: LYV) is the world’s leading live entertainment company comprised of global market leaders: Ticketmaster, Live Nation Concerts, Live Nation Advertising &amp; Sponsorship and Artist Nation Management. For additional information, visit www.livenationentertainment.com. </w:t>
      </w:r>
    </w:p>
    <w:p w14:paraId="5CEE5983" w14:textId="77777777" w:rsidR="00654016" w:rsidRPr="008D3929" w:rsidRDefault="00654016" w:rsidP="00654016">
      <w:pPr>
        <w:spacing w:line="360" w:lineRule="auto"/>
        <w:jc w:val="both"/>
        <w:rPr>
          <w:rFonts w:asciiTheme="minorHAnsi" w:hAnsiTheme="minorHAnsi" w:cs="Arial"/>
          <w:b/>
          <w:bCs/>
          <w:sz w:val="22"/>
          <w:szCs w:val="22"/>
        </w:rPr>
      </w:pPr>
    </w:p>
    <w:p w14:paraId="3EECE03D" w14:textId="77777777" w:rsidR="00654016" w:rsidRPr="008D3929" w:rsidRDefault="00654016" w:rsidP="00654016">
      <w:pPr>
        <w:rPr>
          <w:rFonts w:asciiTheme="minorHAnsi" w:hAnsiTheme="minorHAnsi"/>
          <w:sz w:val="22"/>
          <w:szCs w:val="22"/>
        </w:rPr>
      </w:pPr>
    </w:p>
    <w:p w14:paraId="20636259" w14:textId="77777777" w:rsidR="00654016" w:rsidRPr="008D3929" w:rsidRDefault="00654016" w:rsidP="00654016">
      <w:pPr>
        <w:rPr>
          <w:rFonts w:asciiTheme="minorHAnsi" w:hAnsiTheme="minorHAnsi"/>
          <w:b/>
          <w:sz w:val="22"/>
          <w:szCs w:val="22"/>
        </w:rPr>
      </w:pPr>
      <w:r w:rsidRPr="008D3929">
        <w:rPr>
          <w:rFonts w:asciiTheme="minorHAnsi" w:hAnsiTheme="minorHAnsi"/>
          <w:b/>
          <w:sz w:val="22"/>
          <w:szCs w:val="22"/>
        </w:rPr>
        <w:t>Media Contacts</w:t>
      </w:r>
    </w:p>
    <w:p w14:paraId="1FC0B02C"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Fran Curtis</w:t>
      </w:r>
    </w:p>
    <w:p w14:paraId="3E335888"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Rogers &amp; Cowan</w:t>
      </w:r>
    </w:p>
    <w:p w14:paraId="52D83D5C"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212-878-5002</w:t>
      </w:r>
    </w:p>
    <w:p w14:paraId="4CB6D819"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fcurtis@rogersandcowan.com</w:t>
      </w:r>
    </w:p>
    <w:p w14:paraId="1D8D2395" w14:textId="77777777" w:rsidR="00654016" w:rsidRPr="008D3929" w:rsidRDefault="00654016" w:rsidP="00654016">
      <w:pPr>
        <w:rPr>
          <w:rFonts w:asciiTheme="minorHAnsi" w:hAnsiTheme="minorHAnsi"/>
          <w:sz w:val="22"/>
          <w:szCs w:val="22"/>
        </w:rPr>
      </w:pPr>
    </w:p>
    <w:p w14:paraId="4A9ABF34"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Cara Hutchison</w:t>
      </w:r>
    </w:p>
    <w:p w14:paraId="2DA610F3"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Rogers &amp; Cowan</w:t>
      </w:r>
    </w:p>
    <w:p w14:paraId="56E4F2B3"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212-878-5026</w:t>
      </w:r>
    </w:p>
    <w:p w14:paraId="283F8E40" w14:textId="77777777" w:rsidR="00654016" w:rsidRPr="008D3929" w:rsidRDefault="00654016" w:rsidP="00654016">
      <w:pPr>
        <w:rPr>
          <w:rFonts w:asciiTheme="minorHAnsi" w:hAnsiTheme="minorHAnsi"/>
          <w:sz w:val="22"/>
          <w:szCs w:val="22"/>
        </w:rPr>
      </w:pPr>
      <w:r w:rsidRPr="008D3929">
        <w:rPr>
          <w:rFonts w:asciiTheme="minorHAnsi" w:hAnsiTheme="minorHAnsi"/>
          <w:sz w:val="22"/>
          <w:szCs w:val="22"/>
        </w:rPr>
        <w:t>chutchison@rogersandcowan.com</w:t>
      </w:r>
    </w:p>
    <w:p w14:paraId="29410332" w14:textId="77777777" w:rsidR="00654016" w:rsidRPr="008D3929" w:rsidRDefault="00654016" w:rsidP="00654016">
      <w:pPr>
        <w:jc w:val="center"/>
        <w:rPr>
          <w:rFonts w:asciiTheme="minorHAnsi" w:hAnsiTheme="minorHAnsi"/>
          <w:sz w:val="22"/>
          <w:szCs w:val="22"/>
        </w:rPr>
      </w:pPr>
    </w:p>
    <w:p w14:paraId="3E2455C1" w14:textId="77777777" w:rsidR="00A226D9" w:rsidRPr="008D3929" w:rsidRDefault="00A226D9">
      <w:pPr>
        <w:rPr>
          <w:rFonts w:asciiTheme="minorHAnsi" w:hAnsiTheme="minorHAnsi"/>
          <w:sz w:val="22"/>
          <w:szCs w:val="22"/>
        </w:rPr>
      </w:pPr>
    </w:p>
    <w:sectPr w:rsidR="00A226D9" w:rsidRPr="008D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16"/>
    <w:rsid w:val="000F516D"/>
    <w:rsid w:val="001D681E"/>
    <w:rsid w:val="00306F8D"/>
    <w:rsid w:val="00311ED5"/>
    <w:rsid w:val="004B2B12"/>
    <w:rsid w:val="00652770"/>
    <w:rsid w:val="00654016"/>
    <w:rsid w:val="00670101"/>
    <w:rsid w:val="007173AF"/>
    <w:rsid w:val="00727D16"/>
    <w:rsid w:val="007D3D07"/>
    <w:rsid w:val="008D3929"/>
    <w:rsid w:val="009F513E"/>
    <w:rsid w:val="00A2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1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1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654016"/>
    <w:pPr>
      <w:keepNext/>
      <w:jc w:val="center"/>
      <w:outlineLvl w:val="1"/>
    </w:pPr>
    <w:rPr>
      <w:rFonts w:ascii="Century Gothic" w:hAnsi="Century Gothic"/>
      <w:sz w:val="52"/>
    </w:rPr>
  </w:style>
  <w:style w:type="paragraph" w:styleId="Heading3">
    <w:name w:val="heading 3"/>
    <w:basedOn w:val="Normal"/>
    <w:next w:val="Normal"/>
    <w:link w:val="Heading3Char"/>
    <w:semiHidden/>
    <w:unhideWhenUsed/>
    <w:qFormat/>
    <w:rsid w:val="00654016"/>
    <w:pPr>
      <w:keepNext/>
      <w:jc w:val="center"/>
      <w:outlineLvl w:val="2"/>
    </w:pPr>
    <w:rPr>
      <w:rFonts w:ascii="Century Gothic" w:hAnsi="Century Gothic"/>
      <w:b/>
      <w:sz w:val="60"/>
    </w:rPr>
  </w:style>
  <w:style w:type="paragraph" w:styleId="Heading5">
    <w:name w:val="heading 5"/>
    <w:basedOn w:val="Normal"/>
    <w:next w:val="Normal"/>
    <w:link w:val="Heading5Char"/>
    <w:semiHidden/>
    <w:unhideWhenUsed/>
    <w:qFormat/>
    <w:rsid w:val="00654016"/>
    <w:pPr>
      <w:keepNext/>
      <w:jc w:val="center"/>
      <w:outlineLvl w:val="4"/>
    </w:pPr>
    <w:rPr>
      <w:rFonts w:ascii="Century Gothic" w:hAnsi="Century Goth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54016"/>
    <w:rPr>
      <w:rFonts w:ascii="Century Gothic" w:eastAsia="Times New Roman" w:hAnsi="Century Gothic" w:cs="Times New Roman"/>
      <w:sz w:val="52"/>
      <w:szCs w:val="20"/>
    </w:rPr>
  </w:style>
  <w:style w:type="character" w:customStyle="1" w:styleId="Heading3Char">
    <w:name w:val="Heading 3 Char"/>
    <w:basedOn w:val="DefaultParagraphFont"/>
    <w:link w:val="Heading3"/>
    <w:semiHidden/>
    <w:rsid w:val="00654016"/>
    <w:rPr>
      <w:rFonts w:ascii="Century Gothic" w:eastAsia="Times New Roman" w:hAnsi="Century Gothic" w:cs="Times New Roman"/>
      <w:b/>
      <w:sz w:val="60"/>
      <w:szCs w:val="20"/>
    </w:rPr>
  </w:style>
  <w:style w:type="character" w:customStyle="1" w:styleId="Heading5Char">
    <w:name w:val="Heading 5 Char"/>
    <w:basedOn w:val="DefaultParagraphFont"/>
    <w:link w:val="Heading5"/>
    <w:semiHidden/>
    <w:rsid w:val="00654016"/>
    <w:rPr>
      <w:rFonts w:ascii="Century Gothic" w:eastAsia="Times New Roman" w:hAnsi="Century Gothic" w:cs="Times New Roman"/>
      <w:b/>
      <w:bCs/>
      <w:sz w:val="36"/>
      <w:szCs w:val="20"/>
    </w:rPr>
  </w:style>
  <w:style w:type="character" w:styleId="Hyperlink">
    <w:name w:val="Hyperlink"/>
    <w:uiPriority w:val="99"/>
    <w:unhideWhenUsed/>
    <w:rsid w:val="00654016"/>
    <w:rPr>
      <w:color w:val="0000FF"/>
      <w:u w:val="single"/>
    </w:rPr>
  </w:style>
  <w:style w:type="paragraph" w:styleId="BodyText">
    <w:name w:val="Body Text"/>
    <w:basedOn w:val="Normal"/>
    <w:link w:val="BodyTextChar"/>
    <w:semiHidden/>
    <w:unhideWhenUsed/>
    <w:rsid w:val="00654016"/>
    <w:pPr>
      <w:jc w:val="center"/>
    </w:pPr>
  </w:style>
  <w:style w:type="character" w:customStyle="1" w:styleId="BodyTextChar">
    <w:name w:val="Body Text Char"/>
    <w:basedOn w:val="DefaultParagraphFont"/>
    <w:link w:val="BodyText"/>
    <w:semiHidden/>
    <w:rsid w:val="00654016"/>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654016"/>
    <w:pPr>
      <w:jc w:val="center"/>
    </w:pPr>
    <w:rPr>
      <w:rFonts w:ascii="Century Gothic" w:hAnsi="Century Gothic"/>
      <w:sz w:val="32"/>
    </w:rPr>
  </w:style>
  <w:style w:type="character" w:customStyle="1" w:styleId="BodyText2Char">
    <w:name w:val="Body Text 2 Char"/>
    <w:basedOn w:val="DefaultParagraphFont"/>
    <w:link w:val="BodyText2"/>
    <w:semiHidden/>
    <w:rsid w:val="00654016"/>
    <w:rPr>
      <w:rFonts w:ascii="Century Gothic" w:eastAsia="Times New Roman" w:hAnsi="Century Gothic" w:cs="Times New Roman"/>
      <w:sz w:val="32"/>
      <w:szCs w:val="20"/>
    </w:rPr>
  </w:style>
  <w:style w:type="paragraph" w:styleId="NoSpacing">
    <w:name w:val="No Spacing"/>
    <w:basedOn w:val="Normal"/>
    <w:uiPriority w:val="1"/>
    <w:qFormat/>
    <w:rsid w:val="00654016"/>
    <w:pPr>
      <w:overflowPunct/>
      <w:autoSpaceDE/>
      <w:autoSpaceDN/>
      <w:adjustRightInd/>
    </w:pPr>
    <w:rPr>
      <w:rFonts w:eastAsia="Calibri"/>
      <w:szCs w:val="24"/>
      <w:lang w:val="en-GB" w:eastAsia="en-GB"/>
    </w:rPr>
  </w:style>
  <w:style w:type="paragraph" w:customStyle="1" w:styleId="Body">
    <w:name w:val="Body"/>
    <w:basedOn w:val="Normal"/>
    <w:rsid w:val="00654016"/>
    <w:pPr>
      <w:overflowPunct/>
      <w:autoSpaceDE/>
      <w:autoSpaceDN/>
      <w:adjustRightInd/>
    </w:pPr>
    <w:rPr>
      <w:rFonts w:ascii="Arial" w:hAnsi="Arial"/>
      <w:sz w:val="18"/>
    </w:rPr>
  </w:style>
  <w:style w:type="paragraph" w:customStyle="1" w:styleId="BodyA">
    <w:name w:val="Body A"/>
    <w:rsid w:val="00654016"/>
    <w:pPr>
      <w:spacing w:after="0" w:line="240" w:lineRule="auto"/>
    </w:pPr>
    <w:rPr>
      <w:rFonts w:ascii="Helvetica" w:eastAsia="Arial Unicode MS" w:hAnsi="Helvetica" w:cs="Arial Unicode MS"/>
      <w:color w:val="000000"/>
      <w:u w:color="000000"/>
    </w:rPr>
  </w:style>
  <w:style w:type="paragraph" w:customStyle="1" w:styleId="Default">
    <w:name w:val="Default"/>
    <w:rsid w:val="00654016"/>
    <w:pPr>
      <w:spacing w:after="0" w:line="240" w:lineRule="auto"/>
    </w:pPr>
    <w:rPr>
      <w:rFonts w:ascii="Helvetica" w:eastAsia="Helvetica" w:hAnsi="Helvetica" w:cs="Times New Roman"/>
      <w:color w:val="000000"/>
      <w:u w:color="000000"/>
    </w:rPr>
  </w:style>
  <w:style w:type="character" w:customStyle="1" w:styleId="apple-style-span">
    <w:name w:val="apple-style-span"/>
    <w:basedOn w:val="DefaultParagraphFont"/>
    <w:rsid w:val="00654016"/>
  </w:style>
  <w:style w:type="character" w:customStyle="1" w:styleId="NoneA">
    <w:name w:val="None A"/>
    <w:rsid w:val="00654016"/>
    <w:rPr>
      <w:lang w:val="en-US"/>
    </w:rPr>
  </w:style>
  <w:style w:type="character" w:customStyle="1" w:styleId="apple-converted-space">
    <w:name w:val="apple-converted-space"/>
    <w:basedOn w:val="DefaultParagraphFont"/>
    <w:rsid w:val="000F5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1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654016"/>
    <w:pPr>
      <w:keepNext/>
      <w:jc w:val="center"/>
      <w:outlineLvl w:val="1"/>
    </w:pPr>
    <w:rPr>
      <w:rFonts w:ascii="Century Gothic" w:hAnsi="Century Gothic"/>
      <w:sz w:val="52"/>
    </w:rPr>
  </w:style>
  <w:style w:type="paragraph" w:styleId="Heading3">
    <w:name w:val="heading 3"/>
    <w:basedOn w:val="Normal"/>
    <w:next w:val="Normal"/>
    <w:link w:val="Heading3Char"/>
    <w:semiHidden/>
    <w:unhideWhenUsed/>
    <w:qFormat/>
    <w:rsid w:val="00654016"/>
    <w:pPr>
      <w:keepNext/>
      <w:jc w:val="center"/>
      <w:outlineLvl w:val="2"/>
    </w:pPr>
    <w:rPr>
      <w:rFonts w:ascii="Century Gothic" w:hAnsi="Century Gothic"/>
      <w:b/>
      <w:sz w:val="60"/>
    </w:rPr>
  </w:style>
  <w:style w:type="paragraph" w:styleId="Heading5">
    <w:name w:val="heading 5"/>
    <w:basedOn w:val="Normal"/>
    <w:next w:val="Normal"/>
    <w:link w:val="Heading5Char"/>
    <w:semiHidden/>
    <w:unhideWhenUsed/>
    <w:qFormat/>
    <w:rsid w:val="00654016"/>
    <w:pPr>
      <w:keepNext/>
      <w:jc w:val="center"/>
      <w:outlineLvl w:val="4"/>
    </w:pPr>
    <w:rPr>
      <w:rFonts w:ascii="Century Gothic" w:hAnsi="Century Goth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54016"/>
    <w:rPr>
      <w:rFonts w:ascii="Century Gothic" w:eastAsia="Times New Roman" w:hAnsi="Century Gothic" w:cs="Times New Roman"/>
      <w:sz w:val="52"/>
      <w:szCs w:val="20"/>
    </w:rPr>
  </w:style>
  <w:style w:type="character" w:customStyle="1" w:styleId="Heading3Char">
    <w:name w:val="Heading 3 Char"/>
    <w:basedOn w:val="DefaultParagraphFont"/>
    <w:link w:val="Heading3"/>
    <w:semiHidden/>
    <w:rsid w:val="00654016"/>
    <w:rPr>
      <w:rFonts w:ascii="Century Gothic" w:eastAsia="Times New Roman" w:hAnsi="Century Gothic" w:cs="Times New Roman"/>
      <w:b/>
      <w:sz w:val="60"/>
      <w:szCs w:val="20"/>
    </w:rPr>
  </w:style>
  <w:style w:type="character" w:customStyle="1" w:styleId="Heading5Char">
    <w:name w:val="Heading 5 Char"/>
    <w:basedOn w:val="DefaultParagraphFont"/>
    <w:link w:val="Heading5"/>
    <w:semiHidden/>
    <w:rsid w:val="00654016"/>
    <w:rPr>
      <w:rFonts w:ascii="Century Gothic" w:eastAsia="Times New Roman" w:hAnsi="Century Gothic" w:cs="Times New Roman"/>
      <w:b/>
      <w:bCs/>
      <w:sz w:val="36"/>
      <w:szCs w:val="20"/>
    </w:rPr>
  </w:style>
  <w:style w:type="character" w:styleId="Hyperlink">
    <w:name w:val="Hyperlink"/>
    <w:uiPriority w:val="99"/>
    <w:unhideWhenUsed/>
    <w:rsid w:val="00654016"/>
    <w:rPr>
      <w:color w:val="0000FF"/>
      <w:u w:val="single"/>
    </w:rPr>
  </w:style>
  <w:style w:type="paragraph" w:styleId="BodyText">
    <w:name w:val="Body Text"/>
    <w:basedOn w:val="Normal"/>
    <w:link w:val="BodyTextChar"/>
    <w:semiHidden/>
    <w:unhideWhenUsed/>
    <w:rsid w:val="00654016"/>
    <w:pPr>
      <w:jc w:val="center"/>
    </w:pPr>
  </w:style>
  <w:style w:type="character" w:customStyle="1" w:styleId="BodyTextChar">
    <w:name w:val="Body Text Char"/>
    <w:basedOn w:val="DefaultParagraphFont"/>
    <w:link w:val="BodyText"/>
    <w:semiHidden/>
    <w:rsid w:val="00654016"/>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654016"/>
    <w:pPr>
      <w:jc w:val="center"/>
    </w:pPr>
    <w:rPr>
      <w:rFonts w:ascii="Century Gothic" w:hAnsi="Century Gothic"/>
      <w:sz w:val="32"/>
    </w:rPr>
  </w:style>
  <w:style w:type="character" w:customStyle="1" w:styleId="BodyText2Char">
    <w:name w:val="Body Text 2 Char"/>
    <w:basedOn w:val="DefaultParagraphFont"/>
    <w:link w:val="BodyText2"/>
    <w:semiHidden/>
    <w:rsid w:val="00654016"/>
    <w:rPr>
      <w:rFonts w:ascii="Century Gothic" w:eastAsia="Times New Roman" w:hAnsi="Century Gothic" w:cs="Times New Roman"/>
      <w:sz w:val="32"/>
      <w:szCs w:val="20"/>
    </w:rPr>
  </w:style>
  <w:style w:type="paragraph" w:styleId="NoSpacing">
    <w:name w:val="No Spacing"/>
    <w:basedOn w:val="Normal"/>
    <w:uiPriority w:val="1"/>
    <w:qFormat/>
    <w:rsid w:val="00654016"/>
    <w:pPr>
      <w:overflowPunct/>
      <w:autoSpaceDE/>
      <w:autoSpaceDN/>
      <w:adjustRightInd/>
    </w:pPr>
    <w:rPr>
      <w:rFonts w:eastAsia="Calibri"/>
      <w:szCs w:val="24"/>
      <w:lang w:val="en-GB" w:eastAsia="en-GB"/>
    </w:rPr>
  </w:style>
  <w:style w:type="paragraph" w:customStyle="1" w:styleId="Body">
    <w:name w:val="Body"/>
    <w:basedOn w:val="Normal"/>
    <w:rsid w:val="00654016"/>
    <w:pPr>
      <w:overflowPunct/>
      <w:autoSpaceDE/>
      <w:autoSpaceDN/>
      <w:adjustRightInd/>
    </w:pPr>
    <w:rPr>
      <w:rFonts w:ascii="Arial" w:hAnsi="Arial"/>
      <w:sz w:val="18"/>
    </w:rPr>
  </w:style>
  <w:style w:type="paragraph" w:customStyle="1" w:styleId="BodyA">
    <w:name w:val="Body A"/>
    <w:rsid w:val="00654016"/>
    <w:pPr>
      <w:spacing w:after="0" w:line="240" w:lineRule="auto"/>
    </w:pPr>
    <w:rPr>
      <w:rFonts w:ascii="Helvetica" w:eastAsia="Arial Unicode MS" w:hAnsi="Helvetica" w:cs="Arial Unicode MS"/>
      <w:color w:val="000000"/>
      <w:u w:color="000000"/>
    </w:rPr>
  </w:style>
  <w:style w:type="paragraph" w:customStyle="1" w:styleId="Default">
    <w:name w:val="Default"/>
    <w:rsid w:val="00654016"/>
    <w:pPr>
      <w:spacing w:after="0" w:line="240" w:lineRule="auto"/>
    </w:pPr>
    <w:rPr>
      <w:rFonts w:ascii="Helvetica" w:eastAsia="Helvetica" w:hAnsi="Helvetica" w:cs="Times New Roman"/>
      <w:color w:val="000000"/>
      <w:u w:color="000000"/>
    </w:rPr>
  </w:style>
  <w:style w:type="character" w:customStyle="1" w:styleId="apple-style-span">
    <w:name w:val="apple-style-span"/>
    <w:basedOn w:val="DefaultParagraphFont"/>
    <w:rsid w:val="00654016"/>
  </w:style>
  <w:style w:type="character" w:customStyle="1" w:styleId="NoneA">
    <w:name w:val="None A"/>
    <w:rsid w:val="00654016"/>
    <w:rPr>
      <w:lang w:val="en-US"/>
    </w:rPr>
  </w:style>
  <w:style w:type="character" w:customStyle="1" w:styleId="apple-converted-space">
    <w:name w:val="apple-converted-space"/>
    <w:basedOn w:val="DefaultParagraphFont"/>
    <w:rsid w:val="000F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5257">
      <w:bodyDiv w:val="1"/>
      <w:marLeft w:val="0"/>
      <w:marRight w:val="0"/>
      <w:marTop w:val="0"/>
      <w:marBottom w:val="0"/>
      <w:divBdr>
        <w:top w:val="none" w:sz="0" w:space="0" w:color="auto"/>
        <w:left w:val="none" w:sz="0" w:space="0" w:color="auto"/>
        <w:bottom w:val="none" w:sz="0" w:space="0" w:color="auto"/>
        <w:right w:val="none" w:sz="0" w:space="0" w:color="auto"/>
      </w:divBdr>
    </w:div>
    <w:div w:id="5264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UuuWyCkS_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nation.com/" TargetMode="External"/><Relationship Id="rId5" Type="http://schemas.openxmlformats.org/officeDocument/2006/relationships/hyperlink" Target="https://urldefense.proofpoint.com/v2/url?u=http-3A__www.ticketmaster.com_event_0B00523E2DB6327C&amp;d=DwMFaQ&amp;c=Wi-qTpn_RgcJBhcTBvE78ikfrezXYPI95JOwqif1l1c&amp;r=alXXd3ZIaiyOKQaisG54aSitM_fEpWbTMmPVMWKxg1U&amp;m=wlGzJ_u93DDCsWthsjHTTqvLV8V52AJx-wMUWnseRFc&amp;s=G5YtmVKzDd8NIVQ3WvEw8-NKKi12HufOWYfiMNE96wU&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Cara (NYC-RCN)</dc:creator>
  <cp:lastModifiedBy>Hutchison, Cara (NYC-RCN)</cp:lastModifiedBy>
  <cp:revision>3</cp:revision>
  <dcterms:created xsi:type="dcterms:W3CDTF">2017-02-11T18:35:00Z</dcterms:created>
  <dcterms:modified xsi:type="dcterms:W3CDTF">2017-02-12T21:14:00Z</dcterms:modified>
</cp:coreProperties>
</file>