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Press Release: Sunday 20 November 2016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jc w:val="center"/>
        <w:rPr>
          <w:color w:val="000000"/>
          <w:sz w:val="22"/>
        </w:rPr>
      </w:pPr>
      <w:proofErr w:type="spellStart"/>
      <w:r w:rsidRPr="00AE1267">
        <w:rPr>
          <w:rFonts w:ascii="Arial" w:hAnsi="Arial" w:cs="Arial"/>
          <w:b/>
          <w:bCs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b/>
          <w:bCs/>
          <w:color w:val="000000"/>
          <w:szCs w:val="28"/>
        </w:rPr>
        <w:t xml:space="preserve"> Bulsara, mother of late Freddie Mercury, Dies.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The mother of Freddie Mercury has died. 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Bulsara, who was 94, passed away “very quietly and peacefully in her sleep” last weekend her daughter, Freddie’s sister, </w:t>
      </w:r>
      <w:proofErr w:type="spellStart"/>
      <w:r w:rsidRPr="00AE1267">
        <w:rPr>
          <w:rFonts w:ascii="Arial" w:hAnsi="Arial" w:cs="Arial"/>
          <w:color w:val="000000"/>
          <w:szCs w:val="28"/>
        </w:rPr>
        <w:t>Kashmira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Cooke confirmed today, Sunday 20 November, 2016.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The sad news comes only days ahead of what will be the 25</w:t>
      </w:r>
      <w:r w:rsidRPr="00AE1267">
        <w:rPr>
          <w:rFonts w:ascii="Arial" w:hAnsi="Arial" w:cs="Arial"/>
          <w:color w:val="000000"/>
          <w:szCs w:val="28"/>
          <w:vertAlign w:val="superscript"/>
        </w:rPr>
        <w:t>th</w:t>
      </w:r>
      <w:r w:rsidRPr="00AE1267">
        <w:rPr>
          <w:rFonts w:ascii="Arial" w:hAnsi="Arial" w:cs="Arial"/>
          <w:color w:val="000000"/>
          <w:szCs w:val="28"/>
        </w:rPr>
        <w:t xml:space="preserve"> anniversary of the death of Freddie Mercury, who passed on November 24, 1991.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In keeping with her Parsee religion, </w:t>
      </w:r>
      <w:proofErr w:type="spellStart"/>
      <w:r w:rsidRPr="00AE1267">
        <w:rPr>
          <w:rFonts w:ascii="Arial" w:hAnsi="Arial" w:cs="Arial"/>
          <w:color w:val="000000"/>
          <w:szCs w:val="28"/>
        </w:rPr>
        <w:t>Mrs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Bulsara is to receive a private Zoroastrian funeral ceremony. At the wish of the family the funeral and subsequent arrangements are to be kept private.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Bulsara, with husband </w:t>
      </w:r>
      <w:proofErr w:type="spellStart"/>
      <w:r w:rsidRPr="00AE1267">
        <w:rPr>
          <w:rFonts w:ascii="Arial" w:hAnsi="Arial" w:cs="Arial"/>
          <w:color w:val="000000"/>
          <w:szCs w:val="28"/>
        </w:rPr>
        <w:t>Bomi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and their two young children </w:t>
      </w:r>
      <w:proofErr w:type="spellStart"/>
      <w:r w:rsidRPr="00AE1267">
        <w:rPr>
          <w:rFonts w:ascii="Arial" w:hAnsi="Arial" w:cs="Arial"/>
          <w:color w:val="000000"/>
          <w:szCs w:val="28"/>
        </w:rPr>
        <w:t>Kashmira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and her elder brother Farrokh (Freddie),</w:t>
      </w:r>
      <w:proofErr w:type="gramStart"/>
      <w:r w:rsidRPr="00AE1267">
        <w:rPr>
          <w:rFonts w:ascii="Arial" w:hAnsi="Arial" w:cs="Arial"/>
          <w:color w:val="000000"/>
          <w:szCs w:val="28"/>
        </w:rPr>
        <w:t>  arrived</w:t>
      </w:r>
      <w:proofErr w:type="gramEnd"/>
      <w:r w:rsidRPr="00AE1267">
        <w:rPr>
          <w:rFonts w:ascii="Arial" w:hAnsi="Arial" w:cs="Arial"/>
          <w:color w:val="000000"/>
          <w:szCs w:val="28"/>
        </w:rPr>
        <w:t xml:space="preserve"> in England in 1964 from Zanzibar and settled in </w:t>
      </w:r>
      <w:proofErr w:type="spellStart"/>
      <w:r w:rsidRPr="00AE1267">
        <w:rPr>
          <w:rFonts w:ascii="Arial" w:hAnsi="Arial" w:cs="Arial"/>
          <w:color w:val="000000"/>
          <w:szCs w:val="28"/>
        </w:rPr>
        <w:t>Feltham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, Middlesex. The family house was recently </w:t>
      </w:r>
      <w:proofErr w:type="spellStart"/>
      <w:r w:rsidRPr="00AE1267">
        <w:rPr>
          <w:rFonts w:ascii="Arial" w:hAnsi="Arial" w:cs="Arial"/>
          <w:color w:val="000000"/>
          <w:szCs w:val="28"/>
        </w:rPr>
        <w:t>honoured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with an English Heritage blue plaque. After Freddie’s death 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and </w:t>
      </w:r>
      <w:proofErr w:type="spellStart"/>
      <w:r w:rsidRPr="00AE1267">
        <w:rPr>
          <w:rFonts w:ascii="Arial" w:hAnsi="Arial" w:cs="Arial"/>
          <w:color w:val="000000"/>
          <w:szCs w:val="28"/>
        </w:rPr>
        <w:t>Bomi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moved from London to be close to their daughter </w:t>
      </w:r>
      <w:proofErr w:type="spellStart"/>
      <w:r w:rsidRPr="00AE1267">
        <w:rPr>
          <w:rFonts w:ascii="Arial" w:hAnsi="Arial" w:cs="Arial"/>
          <w:color w:val="000000"/>
          <w:szCs w:val="28"/>
        </w:rPr>
        <w:t>Kashmira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. </w:t>
      </w:r>
      <w:proofErr w:type="spellStart"/>
      <w:r w:rsidRPr="00AE1267">
        <w:rPr>
          <w:rFonts w:ascii="Arial" w:hAnsi="Arial" w:cs="Arial"/>
          <w:color w:val="000000"/>
          <w:szCs w:val="28"/>
        </w:rPr>
        <w:t>Bomi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passed away in 2003.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Paying tribute on his website, Queen’s Brian May writes: 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“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was a warm and devoted Mum to Freddie, and, like Freddie, always had a strong twinkle in the </w:t>
      </w:r>
      <w:proofErr w:type="spellStart"/>
      <w:r w:rsidRPr="00AE1267">
        <w:rPr>
          <w:rFonts w:ascii="Arial" w:hAnsi="Arial" w:cs="Arial"/>
          <w:color w:val="000000"/>
          <w:szCs w:val="28"/>
        </w:rPr>
        <w:t>eye.Although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she was also devoted to her husband </w:t>
      </w:r>
      <w:proofErr w:type="spellStart"/>
      <w:r w:rsidRPr="00AE1267">
        <w:rPr>
          <w:rFonts w:ascii="Arial" w:hAnsi="Arial" w:cs="Arial"/>
          <w:color w:val="000000"/>
          <w:szCs w:val="28"/>
        </w:rPr>
        <w:t>Bomi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, and lived in the Zoroastrian faith as a good Parsee, she had an independent spirit and a strong sense of </w:t>
      </w:r>
      <w:proofErr w:type="spellStart"/>
      <w:r w:rsidRPr="00AE1267">
        <w:rPr>
          <w:rFonts w:ascii="Arial" w:hAnsi="Arial" w:cs="Arial"/>
          <w:color w:val="000000"/>
          <w:szCs w:val="28"/>
        </w:rPr>
        <w:t>humour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. Of course I knew her for over 50 years, and when I first used to go around to Freddie’s parents’ house in </w:t>
      </w:r>
      <w:proofErr w:type="spellStart"/>
      <w:r w:rsidRPr="00AE1267">
        <w:rPr>
          <w:rFonts w:ascii="Arial" w:hAnsi="Arial" w:cs="Arial"/>
          <w:color w:val="000000"/>
          <w:szCs w:val="28"/>
        </w:rPr>
        <w:t>Feltham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, only a few yards from where I lived, in our student days, 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was a busy Mum, full of life and optimism. </w:t>
      </w:r>
      <w:proofErr w:type="gramStart"/>
      <w:r w:rsidRPr="00AE1267">
        <w:rPr>
          <w:rFonts w:ascii="Arial" w:hAnsi="Arial" w:cs="Arial"/>
          <w:color w:val="000000"/>
          <w:szCs w:val="28"/>
        </w:rPr>
        <w:t xml:space="preserve">And even then, fiercely proud of her children, Freddie and </w:t>
      </w:r>
      <w:proofErr w:type="spellStart"/>
      <w:r w:rsidRPr="00AE1267">
        <w:rPr>
          <w:rFonts w:ascii="Arial" w:hAnsi="Arial" w:cs="Arial"/>
          <w:color w:val="000000"/>
          <w:szCs w:val="28"/>
        </w:rPr>
        <w:t>Kashmira</w:t>
      </w:r>
      <w:proofErr w:type="spellEnd"/>
      <w:r w:rsidRPr="00AE1267">
        <w:rPr>
          <w:rFonts w:ascii="Arial" w:hAnsi="Arial" w:cs="Arial"/>
          <w:color w:val="000000"/>
          <w:szCs w:val="28"/>
        </w:rPr>
        <w:t>.</w:t>
      </w:r>
      <w:proofErr w:type="gramEnd"/>
      <w:r w:rsidRPr="00AE1267">
        <w:rPr>
          <w:rFonts w:ascii="Arial" w:hAnsi="Arial" w:cs="Arial"/>
          <w:color w:val="000000"/>
          <w:szCs w:val="28"/>
        </w:rPr>
        <w:t xml:space="preserve"> It’s probably true to say that Freddie’s father, strongly committed to the Parsee faith, didn’t find it easy that Freddie took the path he did, as a Rock musician, and a fairly irreverent one, at that. Nevertheless the support was always there. But 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was always a keen follower of our progress as a band, and always came to see us when we played nearby, always with huge enthusiasm. 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bCs/>
          <w:color w:val="000000"/>
          <w:szCs w:val="28"/>
        </w:rPr>
        <w:t xml:space="preserve">“In private moments with us, away from the glare of the spotlights, in </w:t>
      </w:r>
      <w:proofErr w:type="spellStart"/>
      <w:r w:rsidRPr="00AE1267">
        <w:rPr>
          <w:rFonts w:ascii="Arial" w:hAnsi="Arial" w:cs="Arial"/>
          <w:bCs/>
          <w:color w:val="000000"/>
          <w:szCs w:val="28"/>
        </w:rPr>
        <w:t>latter</w:t>
      </w:r>
      <w:proofErr w:type="spellEnd"/>
      <w:r w:rsidRPr="00AE1267">
        <w:rPr>
          <w:rFonts w:ascii="Arial" w:hAnsi="Arial" w:cs="Arial"/>
          <w:bCs/>
          <w:color w:val="000000"/>
          <w:szCs w:val="28"/>
        </w:rPr>
        <w:t xml:space="preserve"> years </w:t>
      </w:r>
      <w:proofErr w:type="spellStart"/>
      <w:r w:rsidRPr="00AE1267">
        <w:rPr>
          <w:rFonts w:ascii="Arial" w:hAnsi="Arial" w:cs="Arial"/>
          <w:bCs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bCs/>
          <w:color w:val="000000"/>
          <w:szCs w:val="28"/>
        </w:rPr>
        <w:t xml:space="preserve"> was always ready with a cup of tea when we visited, and we were always able to speak about ‘My Freddie' without shyness, feeling that he was not far away.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bCs/>
          <w:color w:val="000000"/>
          <w:szCs w:val="28"/>
        </w:rPr>
        <w:t xml:space="preserve">“This is a very hard time for </w:t>
      </w:r>
      <w:proofErr w:type="spellStart"/>
      <w:r w:rsidRPr="00AE1267">
        <w:rPr>
          <w:rFonts w:ascii="Arial" w:hAnsi="Arial" w:cs="Arial"/>
          <w:bCs/>
          <w:color w:val="000000"/>
          <w:szCs w:val="28"/>
        </w:rPr>
        <w:t>Kash</w:t>
      </w:r>
      <w:proofErr w:type="spellEnd"/>
      <w:r w:rsidRPr="00AE1267">
        <w:rPr>
          <w:rFonts w:ascii="Arial" w:hAnsi="Arial" w:cs="Arial"/>
          <w:bCs/>
          <w:color w:val="000000"/>
          <w:szCs w:val="28"/>
        </w:rPr>
        <w:t>, of course, and we all hope she will be able to move through this quietly and find her peace.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bCs/>
          <w:color w:val="000000"/>
          <w:szCs w:val="28"/>
        </w:rPr>
        <w:t>Much love and respects.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bCs/>
          <w:color w:val="000000"/>
          <w:szCs w:val="28"/>
        </w:rPr>
        <w:t>RIP JER.</w:t>
      </w:r>
    </w:p>
    <w:p w:rsidR="00AE1267" w:rsidRPr="00AE1267" w:rsidRDefault="00AE1267" w:rsidP="00AE1267">
      <w:pPr>
        <w:rPr>
          <w:color w:val="000000"/>
          <w:sz w:val="22"/>
        </w:rPr>
      </w:pPr>
      <w:proofErr w:type="spellStart"/>
      <w:r w:rsidRPr="00AE1267">
        <w:rPr>
          <w:rFonts w:ascii="Arial" w:hAnsi="Arial" w:cs="Arial"/>
          <w:bCs/>
          <w:color w:val="000000"/>
          <w:szCs w:val="28"/>
        </w:rPr>
        <w:t>Bri</w:t>
      </w:r>
      <w:proofErr w:type="spellEnd"/>
      <w:r w:rsidRPr="00AE1267">
        <w:rPr>
          <w:rFonts w:ascii="Arial" w:hAnsi="Arial" w:cs="Arial"/>
          <w:bCs/>
          <w:color w:val="000000"/>
          <w:szCs w:val="28"/>
        </w:rPr>
        <w:t xml:space="preserve"> XXX”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May’s full tribute can be read at:  </w:t>
      </w:r>
      <w:hyperlink r:id="rId5" w:history="1">
        <w:r w:rsidRPr="00AE1267">
          <w:rPr>
            <w:rStyle w:val="Hyperlink"/>
            <w:rFonts w:ascii="Arial" w:hAnsi="Arial" w:cs="Arial"/>
            <w:szCs w:val="28"/>
          </w:rPr>
          <w:t>http://bit.ly/2gpQgjd</w:t>
        </w:r>
      </w:hyperlink>
      <w:bookmarkStart w:id="0" w:name="_GoBack"/>
      <w:bookmarkEnd w:id="0"/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lastRenderedPageBreak/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Speaking of </w:t>
      </w:r>
      <w:proofErr w:type="spellStart"/>
      <w:r w:rsidRPr="00AE1267">
        <w:rPr>
          <w:rFonts w:ascii="Arial" w:hAnsi="Arial" w:cs="Arial"/>
          <w:color w:val="000000"/>
          <w:szCs w:val="28"/>
        </w:rPr>
        <w:t>Jer’s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passing, Queen’s Roger Taylor said: "Freddie adored his strong mum. RIP Jer. Roger T"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Fans of Freddie Mercury from across the world to whom </w:t>
      </w:r>
      <w:proofErr w:type="spellStart"/>
      <w:r w:rsidRPr="00AE1267">
        <w:rPr>
          <w:rFonts w:ascii="Arial" w:hAnsi="Arial" w:cs="Arial"/>
          <w:color w:val="000000"/>
          <w:szCs w:val="28"/>
        </w:rPr>
        <w:t>Jer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was instantly recognizable and much loved have also been </w:t>
      </w:r>
      <w:proofErr w:type="spellStart"/>
      <w:r w:rsidRPr="00AE1267">
        <w:rPr>
          <w:rFonts w:ascii="Arial" w:hAnsi="Arial" w:cs="Arial"/>
          <w:color w:val="000000"/>
          <w:szCs w:val="28"/>
        </w:rPr>
        <w:t>been</w:t>
      </w:r>
      <w:proofErr w:type="spellEnd"/>
      <w:r w:rsidRPr="00AE1267">
        <w:rPr>
          <w:rFonts w:ascii="Arial" w:hAnsi="Arial" w:cs="Arial"/>
          <w:color w:val="000000"/>
          <w:szCs w:val="28"/>
        </w:rPr>
        <w:t xml:space="preserve"> posting their tributes remembering</w:t>
      </w:r>
      <w:proofErr w:type="gramStart"/>
      <w:r w:rsidRPr="00AE1267">
        <w:rPr>
          <w:rFonts w:ascii="Arial" w:hAnsi="Arial" w:cs="Arial"/>
          <w:color w:val="000000"/>
          <w:szCs w:val="28"/>
        </w:rPr>
        <w:t>  “</w:t>
      </w:r>
      <w:proofErr w:type="gramEnd"/>
      <w:r w:rsidRPr="00AE1267">
        <w:rPr>
          <w:rFonts w:ascii="Arial" w:hAnsi="Arial" w:cs="Arial"/>
          <w:color w:val="16191F"/>
          <w:szCs w:val="28"/>
        </w:rPr>
        <w:t xml:space="preserve">an amazing woman, strong, feisty, warm and generous. </w:t>
      </w:r>
      <w:proofErr w:type="gramStart"/>
      <w:r w:rsidRPr="00AE1267">
        <w:rPr>
          <w:rFonts w:ascii="Arial" w:hAnsi="Arial" w:cs="Arial"/>
          <w:color w:val="16191F"/>
          <w:szCs w:val="28"/>
        </w:rPr>
        <w:t>Much like her son”.</w:t>
      </w:r>
      <w:proofErr w:type="gramEnd"/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20 November 2016.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 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Contact: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Phil </w:t>
      </w:r>
      <w:proofErr w:type="spellStart"/>
      <w:r w:rsidRPr="00AE1267">
        <w:rPr>
          <w:rFonts w:ascii="Arial" w:hAnsi="Arial" w:cs="Arial"/>
          <w:color w:val="000000"/>
          <w:szCs w:val="28"/>
        </w:rPr>
        <w:t>Symes</w:t>
      </w:r>
      <w:proofErr w:type="spellEnd"/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The PR Contact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>Tel: + 55 21 993 61 11 97</w:t>
      </w:r>
    </w:p>
    <w:p w:rsidR="00AE1267" w:rsidRPr="00AE1267" w:rsidRDefault="00AE1267" w:rsidP="00AE1267">
      <w:pPr>
        <w:rPr>
          <w:color w:val="000000"/>
          <w:sz w:val="22"/>
        </w:rPr>
      </w:pPr>
      <w:r w:rsidRPr="00AE1267">
        <w:rPr>
          <w:rFonts w:ascii="Arial" w:hAnsi="Arial" w:cs="Arial"/>
          <w:color w:val="000000"/>
          <w:szCs w:val="28"/>
        </w:rPr>
        <w:t xml:space="preserve">Email: </w:t>
      </w:r>
      <w:hyperlink r:id="rId6" w:history="1">
        <w:r w:rsidRPr="00AE1267">
          <w:rPr>
            <w:rStyle w:val="Hyperlink"/>
            <w:rFonts w:ascii="Arial" w:hAnsi="Arial" w:cs="Arial"/>
            <w:szCs w:val="28"/>
          </w:rPr>
          <w:t>philsymes@theprcontact.com</w:t>
        </w:r>
      </w:hyperlink>
    </w:p>
    <w:p w:rsidR="00D542C6" w:rsidRPr="00AE1267" w:rsidRDefault="00D542C6">
      <w:pPr>
        <w:rPr>
          <w:sz w:val="180"/>
        </w:rPr>
      </w:pPr>
    </w:p>
    <w:sectPr w:rsidR="00D542C6" w:rsidRPr="00AE1267" w:rsidSect="00AE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6"/>
    <w:rsid w:val="003D2CC3"/>
    <w:rsid w:val="00930113"/>
    <w:rsid w:val="00AE1267"/>
    <w:rsid w:val="00D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ilsymes@theprcontact.com" TargetMode="External"/><Relationship Id="rId5" Type="http://schemas.openxmlformats.org/officeDocument/2006/relationships/hyperlink" Target="http://bit.ly/2gpQg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Lyssa Hurvitz</dc:creator>
  <cp:lastModifiedBy>Lyssa Hurvitz</cp:lastModifiedBy>
  <cp:revision>1</cp:revision>
  <cp:lastPrinted>2016-11-18T01:09:00Z</cp:lastPrinted>
  <dcterms:created xsi:type="dcterms:W3CDTF">2016-11-18T01:08:00Z</dcterms:created>
  <dcterms:modified xsi:type="dcterms:W3CDTF">2016-11-21T17:38:00Z</dcterms:modified>
</cp:coreProperties>
</file>